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2509" w14:textId="4EBB641A" w:rsidR="00E2653C" w:rsidRPr="00E2653C" w:rsidRDefault="00E2653C" w:rsidP="00E2653C">
      <w:pPr>
        <w:spacing w:before="100" w:beforeAutospacing="1" w:after="100" w:afterAutospacing="1" w:line="240" w:lineRule="auto"/>
        <w:jc w:val="both"/>
        <w:rPr>
          <w:rFonts w:eastAsia="Times New Roman" w:cstheme="minorHAnsi"/>
          <w:noProof/>
          <w:kern w:val="0"/>
          <w:lang w:eastAsia="nl-NL"/>
        </w:rPr>
      </w:pPr>
      <w:r w:rsidRPr="00E2653C">
        <w:rPr>
          <w:rFonts w:eastAsia="Times New Roman" w:cstheme="minorHAnsi"/>
          <w:noProof/>
          <w:kern w:val="0"/>
          <w:lang w:eastAsia="nl-NL"/>
        </w:rPr>
        <w:drawing>
          <wp:inline distT="0" distB="0" distL="0" distR="0" wp14:anchorId="0CF23E35" wp14:editId="11C2F6A9">
            <wp:extent cx="1315720" cy="1762125"/>
            <wp:effectExtent l="0" t="0" r="0" b="9525"/>
            <wp:docPr id="123359064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424" cy="177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10254" w14:textId="77777777" w:rsidR="005156C0" w:rsidRDefault="003473E2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Wie ben je? (n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aam, ziekenhuis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)</w:t>
      </w:r>
    </w:p>
    <w:p w14:paraId="44EE30F8" w14:textId="53EBE229" w:rsidR="007076A1" w:rsidRPr="007076A1" w:rsidRDefault="007076A1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Jacky Flipse (Rijnstate ziekenhuis / </w:t>
      </w:r>
      <w:proofErr w:type="spellStart"/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Dicoon</w:t>
      </w:r>
      <w:proofErr w:type="spellEnd"/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Laboratorium voor Medische Microbiologie en Immunologie)</w:t>
      </w:r>
    </w:p>
    <w:p w14:paraId="1F945263" w14:textId="77777777" w:rsidR="005156C0" w:rsidRDefault="00F12904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Hoe lang 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ben je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al AM/ MMM en in welk ZH/ ZH-en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</w:p>
    <w:p w14:paraId="6C9221CB" w14:textId="0C36D571" w:rsidR="007076A1" w:rsidRPr="007076A1" w:rsidRDefault="007076A1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In 2018 de opleiding afgerond in het Maastricht UMC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en aansluitend 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½ jaar daar gewerkt alvorens naar Isala te vertrekken. In 2020 verkast naar Rijnstate</w:t>
      </w:r>
      <w:r w:rsidR="00E2653C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,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waar het laboratorium per 2023 is samengevoegd met de laboratoria van het CWZ (Nijmegen) en Gelderse Vallei (Ede) tot </w:t>
      </w:r>
      <w:proofErr w:type="spellStart"/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Dicoon</w:t>
      </w:r>
      <w:proofErr w:type="spellEnd"/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(Elst).</w:t>
      </w:r>
    </w:p>
    <w:p w14:paraId="23164C7F" w14:textId="77777777" w:rsidR="005156C0" w:rsidRDefault="00F12904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Heb je een (bijzondere) hobby</w:t>
      </w:r>
      <w:r w:rsidR="00FC3CB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</w:p>
    <w:p w14:paraId="642A7FFB" w14:textId="0C199FEE" w:rsidR="007076A1" w:rsidRPr="007076A1" w:rsidRDefault="007076A1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Genealogie, </w:t>
      </w:r>
      <w:r w:rsidR="0001770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hardlopen,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z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eevissen, zeilen, uitstapjes met mijn petekindjes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, Evenementen</w:t>
      </w:r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-/nood-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verlening</w:t>
      </w:r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(Rode Kruis),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(moes-)tuinieren.</w:t>
      </w:r>
    </w:p>
    <w:p w14:paraId="621132D4" w14:textId="77777777" w:rsidR="005156C0" w:rsidRDefault="00F12904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vind je het leukste aan je vak?</w:t>
      </w:r>
    </w:p>
    <w:p w14:paraId="0689DE60" w14:textId="77777777" w:rsidR="0001770A" w:rsidRDefault="007076A1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Opzetten van testen en die dusdanig aanpassen/toepassen dat je een gesmeerd proces krijgt dat de maximale benefit voor de grootst mogelijke groep van de patiënten oplevert</w:t>
      </w:r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5A9FC970" w14:textId="77777777" w:rsidR="00743AE0" w:rsidRDefault="00817507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Deze ambitie 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zie je overal in de zorg</w:t>
      </w:r>
      <w:r w:rsidR="0001770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, en d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aarmee </w:t>
      </w:r>
      <w:r w:rsidR="0001770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komen we ook uit op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de vraag van Evert: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Tijdens de </w:t>
      </w:r>
      <w:proofErr w:type="spellStart"/>
      <w:r w:rsidRPr="004F2054">
        <w:rPr>
          <w:rFonts w:eastAsia="Times New Roman" w:cstheme="minorHAnsi"/>
          <w:i/>
          <w:iCs/>
          <w:kern w:val="0"/>
          <w:sz w:val="24"/>
          <w:szCs w:val="24"/>
          <w:lang w:eastAsia="nl-NL"/>
          <w14:ligatures w14:val="none"/>
        </w:rPr>
        <w:t>B.parapertussis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r w:rsidR="004F205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pseudo-uitbraak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was d</w:t>
      </w:r>
      <w:r w:rsidR="0001770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e passie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mooi zichtbaar in de samenwerking tussen de medische microbiologie, infectiepreventie,</w:t>
      </w:r>
      <w:r w:rsidR="004F205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kindergeneeskunde,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RIVM</w:t>
      </w:r>
      <w:r w:rsidR="004F205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en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GGD</w:t>
      </w:r>
      <w:r w:rsidR="004F205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; alles om zo snel mogelijk de zaak helder te krijgen voor onze patiënten, en daarna alle internationale collega’s te attenderen op de gecontamineerde </w:t>
      </w:r>
      <w:proofErr w:type="spellStart"/>
      <w:r w:rsidR="004F205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swabs</w:t>
      </w:r>
      <w:proofErr w:type="spellEnd"/>
      <w:r w:rsidR="004F205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5749986A" w14:textId="49981B02" w:rsidR="004F2054" w:rsidRPr="007076A1" w:rsidRDefault="004F2054" w:rsidP="00743AE0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Helaas bleek in deze casus ook dat uiteindelijk wein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ig mogelijkheden zijn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om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“schone” </w:t>
      </w:r>
      <w:proofErr w:type="spellStart"/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swabs</w:t>
      </w:r>
      <w:proofErr w:type="spellEnd"/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af te dwingen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bij producenten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. Enerzijds zou je dan graag alle afnamematerialen voortdurend willen screenen, anderzijds merk je dat je mogelijkheden 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beperkt zijn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om alle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tests op alle lotnummers van alle materialen te screenen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. Het is niet te doen om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met hoogst-mogelijke zekerheid 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alles te voorkomen;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Dan kom je toch op een 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risico inschatting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uit en zo goed mogelijk inrichten/monitoren; vóórkomen is misschien niet mogelijk, maar de omvang beperkt houden hopelijk wel.</w:t>
      </w:r>
    </w:p>
    <w:p w14:paraId="2483EFAD" w14:textId="77777777" w:rsidR="005156C0" w:rsidRDefault="00F12904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vind je het minst leuke aan je vak?</w:t>
      </w:r>
    </w:p>
    <w:p w14:paraId="0BFBACDF" w14:textId="7AACFD0E" w:rsidR="00817507" w:rsidRPr="00817507" w:rsidRDefault="00817507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“</w:t>
      </w:r>
      <w:proofErr w:type="spellStart"/>
      <w:r w:rsidRP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Gedoe’tjes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”</w:t>
      </w:r>
      <w:r w:rsidR="004F205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in vele vormen en maten.</w:t>
      </w:r>
    </w:p>
    <w:p w14:paraId="20126F52" w14:textId="77777777" w:rsidR="005156C0" w:rsidRDefault="005156C0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N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aar welke ontwikkeling zie je het meest uit?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(al dan niet </w:t>
      </w:r>
      <w:proofErr w:type="spellStart"/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beroepsgerelateerd</w:t>
      </w:r>
      <w:proofErr w:type="spellEnd"/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) </w:t>
      </w:r>
    </w:p>
    <w:p w14:paraId="79C018CC" w14:textId="370B1742" w:rsidR="004F2054" w:rsidRPr="004F2054" w:rsidRDefault="004F2054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4F205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Inbedding van 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de ‘regio’ in de medische microbiologie. Er zit veel kennis en inzichten in de regionale laboratoria. De academie kan daarvan profiteren door samenwerkingsverbanden.</w:t>
      </w:r>
      <w:r w:rsidRPr="004F205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lastRenderedPageBreak/>
        <w:t xml:space="preserve">Anderzijds kan de regio ook profiteren door toegang tot nieuwe inzichten en tot literatuur/publicaties. </w:t>
      </w:r>
    </w:p>
    <w:p w14:paraId="63D9DD55" w14:textId="77777777" w:rsidR="005156C0" w:rsidRDefault="00E07832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Welke 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ontwikkeling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vind je zorgelijk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</w:p>
    <w:p w14:paraId="66E51BF3" w14:textId="3787A845" w:rsidR="004F2054" w:rsidRPr="004F2054" w:rsidRDefault="004F2054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Wetenschappelijke literatuur achter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paywalls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, en de publicatie drang</w:t>
      </w:r>
      <w:r w:rsidR="00743A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die ‘nodig’ zou zijn voor een academische carrière. </w:t>
      </w:r>
    </w:p>
    <w:p w14:paraId="0EE36258" w14:textId="77777777" w:rsidR="005156C0" w:rsidRDefault="00F12904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Welk beroep zou je willen uitoefenen als je geen AM/MMM was? (als alles mogelijk was en alle salarissen gelijk waren)</w:t>
      </w:r>
    </w:p>
    <w:p w14:paraId="4677BF0F" w14:textId="5CFBE7A7" w:rsidR="007076A1" w:rsidRPr="007076A1" w:rsidRDefault="007076A1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Nog steeds </w:t>
      </w:r>
      <w:proofErr w:type="spellStart"/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MMM’er</w:t>
      </w:r>
      <w:proofErr w:type="spellEnd"/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en wetenschappelijk onderzoeker,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of 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anders archivaris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/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stamboomonderzoeker, </w:t>
      </w:r>
    </w:p>
    <w:p w14:paraId="4E280E59" w14:textId="77777777" w:rsidR="005156C0" w:rsidRDefault="00F12904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zou je meer moeten doen?</w:t>
      </w:r>
    </w:p>
    <w:p w14:paraId="583B18AB" w14:textId="2AAECB90" w:rsidR="007076A1" w:rsidRPr="007076A1" w:rsidRDefault="007076A1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Relaxen</w:t>
      </w:r>
    </w:p>
    <w:p w14:paraId="77E86D00" w14:textId="77777777" w:rsidR="005156C0" w:rsidRDefault="00F12904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zou je minder moeten doen?</w:t>
      </w:r>
    </w:p>
    <w:p w14:paraId="16080E39" w14:textId="4E19267B" w:rsidR="007076A1" w:rsidRPr="007076A1" w:rsidRDefault="007076A1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Stressen</w:t>
      </w:r>
      <w:r w:rsidR="00E2653C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, werken op vrije dagen</w:t>
      </w:r>
      <w:r w:rsidR="00B410D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(hoewel het regelmatig leuke dingen betreffen).</w:t>
      </w:r>
    </w:p>
    <w:p w14:paraId="4470F619" w14:textId="33FF1A4B" w:rsidR="007079E5" w:rsidRDefault="00F12904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Wie 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heb je hoog staan binnen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je vakgebied en waarom? </w:t>
      </w:r>
    </w:p>
    <w:p w14:paraId="7150DB11" w14:textId="020CA66C" w:rsidR="007076A1" w:rsidRPr="007076A1" w:rsidRDefault="007076A1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Ik geloof erin dat wij </w:t>
      </w:r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als beroepsgroep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een taak hebben om 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onze processen en testen zodanig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in te 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richten dat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onze tests met de juiste toepasbaarheid wordt ingezet. D</w:t>
      </w:r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aarvoor is voortdurend onderzoek en toetsing nodig.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Mijn grote bewondering gaat dan ook uit naar het 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CCGE team (Case-Control </w:t>
      </w:r>
      <w:proofErr w:type="spellStart"/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GastroEnteritis</w:t>
      </w:r>
      <w:proofErr w:type="spellEnd"/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); </w:t>
      </w:r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zonder academische aanstellingen of grote </w:t>
      </w:r>
      <w:proofErr w:type="spellStart"/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onderzoeksbeurzen</w:t>
      </w:r>
      <w:proofErr w:type="spellEnd"/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hebben zij onderlinge samenwerking opgezocht om goede zorg te kunnen leveren aan patiënten in de 1</w:t>
      </w:r>
      <w:r w:rsidR="00817507" w:rsidRPr="00817507">
        <w:rPr>
          <w:rFonts w:eastAsia="Times New Roman" w:cstheme="minorHAnsi"/>
          <w:kern w:val="0"/>
          <w:sz w:val="24"/>
          <w:szCs w:val="24"/>
          <w:vertAlign w:val="superscript"/>
          <w:lang w:eastAsia="nl-NL"/>
          <w14:ligatures w14:val="none"/>
        </w:rPr>
        <w:t>e</w:t>
      </w:r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lijn met </w:t>
      </w:r>
      <w:r w:rsidR="00CD166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gastro-intestinale </w:t>
      </w:r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klachten; daarmee heeft de CCGE groep een 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grote rol gespeeld in het ophelderen van de </w:t>
      </w:r>
      <w:r w:rsidR="00CD166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klinische 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relevantie van </w:t>
      </w:r>
      <w:proofErr w:type="spellStart"/>
      <w:r w:rsidRPr="00817507">
        <w:rPr>
          <w:rFonts w:eastAsia="Times New Roman" w:cstheme="minorHAnsi"/>
          <w:i/>
          <w:iCs/>
          <w:kern w:val="0"/>
          <w:sz w:val="24"/>
          <w:szCs w:val="24"/>
          <w:lang w:eastAsia="nl-NL"/>
          <w14:ligatures w14:val="none"/>
        </w:rPr>
        <w:t>D.fragilis</w:t>
      </w:r>
      <w:proofErr w:type="spellEnd"/>
      <w:r w:rsidR="00CD166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en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17507">
        <w:rPr>
          <w:rFonts w:eastAsia="Times New Roman" w:cstheme="minorHAnsi"/>
          <w:i/>
          <w:iCs/>
          <w:kern w:val="0"/>
          <w:sz w:val="24"/>
          <w:szCs w:val="24"/>
          <w:lang w:eastAsia="nl-NL"/>
          <w14:ligatures w14:val="none"/>
        </w:rPr>
        <w:t>B.hominis</w:t>
      </w:r>
      <w:proofErr w:type="spellEnd"/>
      <w:r w:rsidR="00CD1664">
        <w:rPr>
          <w:rFonts w:eastAsia="Times New Roman" w:cstheme="minorHAnsi"/>
          <w:i/>
          <w:iCs/>
          <w:kern w:val="0"/>
          <w:sz w:val="24"/>
          <w:szCs w:val="24"/>
          <w:lang w:eastAsia="nl-NL"/>
          <w14:ligatures w14:val="none"/>
        </w:rPr>
        <w:t xml:space="preserve">, 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e</w:t>
      </w:r>
      <w:r w:rsidR="00CD166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venals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het samenstellen van de juiste diagnostische pakketten voor </w:t>
      </w:r>
      <w:r w:rsidR="0081750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huisarts-</w:t>
      </w:r>
      <w:r w:rsidRPr="007076A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patiënten. </w:t>
      </w:r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Zie ook </w:t>
      </w:r>
      <w:proofErr w:type="spellStart"/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pubmed</w:t>
      </w:r>
      <w:proofErr w:type="spellEnd"/>
      <w:r w:rsidR="00757AD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: 25700890 ; 34731182 ; 31659566</w:t>
      </w:r>
    </w:p>
    <w:p w14:paraId="5CA0718E" w14:textId="5FC0A2BD" w:rsidR="007F612A" w:rsidRDefault="007F612A" w:rsidP="00E2653C">
      <w:pPr>
        <w:tabs>
          <w:tab w:val="left" w:pos="284"/>
        </w:tabs>
        <w:spacing w:before="100" w:beforeAutospacing="1"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7F61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Heb je een suggestie voor iemand om de volgende keer te interviewen? En welke vraag zou je hem/haar eventueel specifiek willen stellen?</w:t>
      </w:r>
    </w:p>
    <w:p w14:paraId="070D07F8" w14:textId="232E3EAA" w:rsidR="007076A1" w:rsidRPr="007076A1" w:rsidRDefault="007076A1" w:rsidP="00E2653C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7076A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Ik zou graag voor de volgende schakel in deze keten een uitstapje maken naar onze </w:t>
      </w:r>
      <w:r w:rsidR="0081750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collega’s op Curaçao: </w:t>
      </w:r>
      <w:r w:rsidR="000177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daar werken </w:t>
      </w:r>
      <w:proofErr w:type="spellStart"/>
      <w:r w:rsidR="0081750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Angelino</w:t>
      </w:r>
      <w:proofErr w:type="spellEnd"/>
      <w:r w:rsidR="0081750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Tromp</w:t>
      </w:r>
      <w:r w:rsidR="00E265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E265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MMM’er</w:t>
      </w:r>
      <w:proofErr w:type="spellEnd"/>
      <w:r w:rsidR="000177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)</w:t>
      </w:r>
      <w:r w:rsidR="0081750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en Fleur Koene</w:t>
      </w:r>
      <w:r w:rsidR="00E265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(arts-microbioloog</w:t>
      </w:r>
      <w:r w:rsidR="000177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) samen</w:t>
      </w:r>
      <w:r w:rsidR="0081750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Ik zou hen willen vragen </w:t>
      </w:r>
      <w:r w:rsidR="000177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hoe zij de HIV/SOA diagnostiek aanpakken op een eiland </w:t>
      </w:r>
      <w:r w:rsidR="00743A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waar men elkaar kent en waar</w:t>
      </w:r>
      <w:r w:rsidR="000177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sociale en religieuze stigma’s</w:t>
      </w:r>
      <w:r w:rsidR="00743A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spelen</w:t>
      </w:r>
      <w:r w:rsidR="000177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 </w:t>
      </w:r>
    </w:p>
    <w:sectPr w:rsidR="007076A1" w:rsidRPr="00707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73F2"/>
    <w:multiLevelType w:val="hybridMultilevel"/>
    <w:tmpl w:val="90C66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17B47"/>
    <w:multiLevelType w:val="hybridMultilevel"/>
    <w:tmpl w:val="4F328F80"/>
    <w:lvl w:ilvl="0" w:tplc="657E18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6986"/>
    <w:multiLevelType w:val="multilevel"/>
    <w:tmpl w:val="FAD67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022785279">
    <w:abstractNumId w:val="2"/>
  </w:num>
  <w:num w:numId="2" w16cid:durableId="1731539957">
    <w:abstractNumId w:val="1"/>
  </w:num>
  <w:num w:numId="3" w16cid:durableId="14067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62"/>
    <w:rsid w:val="000138F8"/>
    <w:rsid w:val="0001770A"/>
    <w:rsid w:val="000E0248"/>
    <w:rsid w:val="00106EAD"/>
    <w:rsid w:val="001332E9"/>
    <w:rsid w:val="00135C46"/>
    <w:rsid w:val="00212F72"/>
    <w:rsid w:val="003473E2"/>
    <w:rsid w:val="003734CD"/>
    <w:rsid w:val="00384D62"/>
    <w:rsid w:val="00481BFD"/>
    <w:rsid w:val="004F2054"/>
    <w:rsid w:val="005156C0"/>
    <w:rsid w:val="005766B7"/>
    <w:rsid w:val="00590EE0"/>
    <w:rsid w:val="00680EBF"/>
    <w:rsid w:val="007076A1"/>
    <w:rsid w:val="007079E5"/>
    <w:rsid w:val="00743AE0"/>
    <w:rsid w:val="00757ADB"/>
    <w:rsid w:val="0077484C"/>
    <w:rsid w:val="007A6D3C"/>
    <w:rsid w:val="007F612A"/>
    <w:rsid w:val="00817507"/>
    <w:rsid w:val="0085241F"/>
    <w:rsid w:val="009521B7"/>
    <w:rsid w:val="009803E3"/>
    <w:rsid w:val="00AD0A83"/>
    <w:rsid w:val="00B15CEE"/>
    <w:rsid w:val="00B410DA"/>
    <w:rsid w:val="00BC56D5"/>
    <w:rsid w:val="00C63718"/>
    <w:rsid w:val="00CD1664"/>
    <w:rsid w:val="00CF2886"/>
    <w:rsid w:val="00D15A61"/>
    <w:rsid w:val="00D602CF"/>
    <w:rsid w:val="00D93849"/>
    <w:rsid w:val="00DA40AE"/>
    <w:rsid w:val="00DE388B"/>
    <w:rsid w:val="00E07832"/>
    <w:rsid w:val="00E2653C"/>
    <w:rsid w:val="00E84F3B"/>
    <w:rsid w:val="00F12904"/>
    <w:rsid w:val="00F238A4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1E50"/>
  <w15:chartTrackingRefBased/>
  <w15:docId w15:val="{7B756DF8-E3A6-4108-99EA-1C5F4D14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-2413048445701328606msolistparagraph">
    <w:name w:val="m_-2413048445701328606msolistparagraph"/>
    <w:basedOn w:val="Standaard"/>
    <w:rsid w:val="00F1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106EAD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E265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Vestjens, S.M.T. (Stefan)</dc:creator>
  <cp:keywords/>
  <dc:description/>
  <cp:lastModifiedBy>Marisca Visser</cp:lastModifiedBy>
  <cp:revision>2</cp:revision>
  <dcterms:created xsi:type="dcterms:W3CDTF">2024-01-03T15:19:00Z</dcterms:created>
  <dcterms:modified xsi:type="dcterms:W3CDTF">2024-01-03T15:19:00Z</dcterms:modified>
</cp:coreProperties>
</file>