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AB92" w14:textId="0301CC53" w:rsidR="00042D4E" w:rsidRDefault="009B7FC3" w:rsidP="00485D78">
      <w:pPr>
        <w:pStyle w:val="Kop2"/>
      </w:pPr>
      <w:r>
        <w:t>Automatisch n</w:t>
      </w:r>
      <w:r w:rsidR="00485D78">
        <w:t>otuleren</w:t>
      </w:r>
    </w:p>
    <w:p w14:paraId="53FB80C3" w14:textId="33CBE464" w:rsidR="00485D78" w:rsidRDefault="00485D78" w:rsidP="00485D78">
      <w:pPr>
        <w:rPr>
          <w:b/>
          <w:bCs/>
        </w:rPr>
      </w:pPr>
      <w:proofErr w:type="spellStart"/>
      <w:r>
        <w:rPr>
          <w:b/>
          <w:bCs/>
        </w:rPr>
        <w:t>MeetGeek</w:t>
      </w:r>
      <w:proofErr w:type="spellEnd"/>
      <w:r w:rsidR="00D2206E">
        <w:rPr>
          <w:b/>
          <w:bCs/>
        </w:rPr>
        <w:t xml:space="preserve"> - gratis</w:t>
      </w:r>
    </w:p>
    <w:p w14:paraId="3C63C6BD" w14:textId="0E09EBF8" w:rsidR="00485D78" w:rsidRDefault="00D2206E" w:rsidP="00485D78">
      <w:proofErr w:type="spellStart"/>
      <w:r>
        <w:t>MeetGeek</w:t>
      </w:r>
      <w:proofErr w:type="spellEnd"/>
      <w:r>
        <w:t xml:space="preserve"> is een programma dat online vergaderingen kan transcriberen in (onder andere) het Nederlands.</w:t>
      </w:r>
      <w:r w:rsidR="00C47F6D">
        <w:t xml:space="preserve"> Deze transcriptie kan geplakt worden in een AI-programma die er vervolgens notulen van kan maken.</w:t>
      </w:r>
    </w:p>
    <w:p w14:paraId="13A508A1" w14:textId="72AAD363" w:rsidR="00C47F6D" w:rsidRDefault="00C47F6D" w:rsidP="00485D78">
      <w:r>
        <w:t>Uitleg:</w:t>
      </w:r>
    </w:p>
    <w:p w14:paraId="2764FD2F" w14:textId="57A7F4B0" w:rsidR="00C47F6D" w:rsidRDefault="00D14373" w:rsidP="00485D78">
      <w:r>
        <w:t xml:space="preserve">- Maak een account op </w:t>
      </w:r>
      <w:r w:rsidR="00B227B7">
        <w:t>https://meetg</w:t>
      </w:r>
      <w:r>
        <w:t>eek</w:t>
      </w:r>
      <w:r w:rsidR="00B227B7">
        <w:t>.ai</w:t>
      </w:r>
      <w:r>
        <w:t xml:space="preserve"> aan</w:t>
      </w:r>
    </w:p>
    <w:p w14:paraId="3218901C" w14:textId="542B0D96" w:rsidR="00D14373" w:rsidRDefault="00D14373" w:rsidP="00485D78">
      <w:r>
        <w:t xml:space="preserve">- Nodig </w:t>
      </w:r>
      <w:proofErr w:type="spellStart"/>
      <w:r>
        <w:t>MeetGeek</w:t>
      </w:r>
      <w:proofErr w:type="spellEnd"/>
      <w:r>
        <w:t xml:space="preserve"> uit om deel te nemen aan je vergadering. Dit werkt </w:t>
      </w:r>
      <w:r w:rsidR="0089553C">
        <w:t>soms</w:t>
      </w:r>
      <w:r>
        <w:t xml:space="preserve"> het best door gebruik te maken van de e-mailfunctie om </w:t>
      </w:r>
      <w:proofErr w:type="spellStart"/>
      <w:r>
        <w:t>MeetGeek</w:t>
      </w:r>
      <w:proofErr w:type="spellEnd"/>
      <w:r>
        <w:t xml:space="preserve"> ui</w:t>
      </w:r>
      <w:r w:rsidR="008C62A0">
        <w:t>t te nodigen voor de vergadering.</w:t>
      </w:r>
      <w:r w:rsidR="00A02088">
        <w:t xml:space="preserve"> Het duurt een paar minuten voordat </w:t>
      </w:r>
      <w:proofErr w:type="spellStart"/>
      <w:r w:rsidR="00A02088">
        <w:t>MeetGeek</w:t>
      </w:r>
      <w:proofErr w:type="spellEnd"/>
      <w:r w:rsidR="00A02088">
        <w:t xml:space="preserve"> aansluit bij de vergadering.</w:t>
      </w:r>
    </w:p>
    <w:p w14:paraId="5DFCBDD9" w14:textId="2B438B0D" w:rsidR="008C62A0" w:rsidRDefault="008C62A0" w:rsidP="00485D78">
      <w:r>
        <w:t xml:space="preserve">- </w:t>
      </w:r>
      <w:proofErr w:type="spellStart"/>
      <w:r>
        <w:t>MeetGeek</w:t>
      </w:r>
      <w:proofErr w:type="spellEnd"/>
      <w:r>
        <w:t xml:space="preserve"> verschijnt als een deelnemer aan je vergadering</w:t>
      </w:r>
      <w:r w:rsidR="004A42E9">
        <w:t xml:space="preserve"> en transcribeert alles wat gezegd wordt</w:t>
      </w:r>
      <w:r>
        <w:t>.</w:t>
      </w:r>
    </w:p>
    <w:p w14:paraId="2907CC4D" w14:textId="362C3911" w:rsidR="004A42E9" w:rsidRDefault="004A42E9" w:rsidP="00485D78">
      <w:r>
        <w:t xml:space="preserve">- Als de vergadering afgelopen is en door iedereen verlaten is, verlaat ook </w:t>
      </w:r>
      <w:proofErr w:type="spellStart"/>
      <w:r>
        <w:t>MeetGeek</w:t>
      </w:r>
      <w:proofErr w:type="spellEnd"/>
      <w:r>
        <w:t xml:space="preserve"> de vergadering en stopt de transcriptie. Je kan het transcriberen ook zelf pauzeren of stopzetten op de </w:t>
      </w:r>
      <w:proofErr w:type="spellStart"/>
      <w:r>
        <w:t>MeetGeek</w:t>
      </w:r>
      <w:proofErr w:type="spellEnd"/>
      <w:r>
        <w:t xml:space="preserve"> website.</w:t>
      </w:r>
    </w:p>
    <w:p w14:paraId="316DD5F3" w14:textId="708F438C" w:rsidR="00AF39BE" w:rsidRDefault="00AF39BE" w:rsidP="00485D78">
      <w:r>
        <w:t xml:space="preserve">- </w:t>
      </w:r>
      <w:r w:rsidR="00DA16FC">
        <w:t xml:space="preserve">Na afloop: </w:t>
      </w:r>
      <w:r w:rsidR="00864FC8">
        <w:t>o</w:t>
      </w:r>
      <w:r>
        <w:t xml:space="preserve">pen in </w:t>
      </w:r>
      <w:proofErr w:type="spellStart"/>
      <w:r>
        <w:t>MeetGeek</w:t>
      </w:r>
      <w:proofErr w:type="spellEnd"/>
      <w:r>
        <w:t xml:space="preserve"> de vergadering. Er verschijnt automatisch een </w:t>
      </w:r>
      <w:proofErr w:type="spellStart"/>
      <w:r>
        <w:t>Highlights</w:t>
      </w:r>
      <w:proofErr w:type="spellEnd"/>
      <w:r>
        <w:t xml:space="preserve"> en </w:t>
      </w:r>
      <w:proofErr w:type="spellStart"/>
      <w:r>
        <w:t>Comments</w:t>
      </w:r>
      <w:proofErr w:type="spellEnd"/>
      <w:r>
        <w:t xml:space="preserve"> sectie, maar deze zijn niet heel </w:t>
      </w:r>
      <w:r w:rsidR="00210C73">
        <w:t>nuttig.</w:t>
      </w:r>
      <w:r w:rsidR="00BC480A">
        <w:t xml:space="preserve"> </w:t>
      </w:r>
      <w:r w:rsidR="00FF2F2C">
        <w:t>Je ziet onder andere onderstaand scherm:</w:t>
      </w:r>
    </w:p>
    <w:p w14:paraId="23165705" w14:textId="1B41D1AA" w:rsidR="00FF2F2C" w:rsidRDefault="00FF2F2C" w:rsidP="00485D78">
      <w:r w:rsidRPr="00FF2F2C">
        <w:rPr>
          <w:noProof/>
        </w:rPr>
        <w:drawing>
          <wp:inline distT="0" distB="0" distL="0" distR="0" wp14:anchorId="471517C3" wp14:editId="50E11A81">
            <wp:extent cx="5760720" cy="4115435"/>
            <wp:effectExtent l="0" t="0" r="0" b="0"/>
            <wp:docPr id="574102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02027" name=""/>
                    <pic:cNvPicPr/>
                  </pic:nvPicPr>
                  <pic:blipFill>
                    <a:blip r:embed="rId6"/>
                    <a:stretch>
                      <a:fillRect/>
                    </a:stretch>
                  </pic:blipFill>
                  <pic:spPr>
                    <a:xfrm>
                      <a:off x="0" y="0"/>
                      <a:ext cx="5760720" cy="4115435"/>
                    </a:xfrm>
                    <a:prstGeom prst="rect">
                      <a:avLst/>
                    </a:prstGeom>
                  </pic:spPr>
                </pic:pic>
              </a:graphicData>
            </a:graphic>
          </wp:inline>
        </w:drawing>
      </w:r>
    </w:p>
    <w:p w14:paraId="02912527" w14:textId="25B1D7DA" w:rsidR="00210C73" w:rsidRDefault="00210C73" w:rsidP="00485D78">
      <w:r>
        <w:t xml:space="preserve">- </w:t>
      </w:r>
      <w:r w:rsidR="00BE2F54">
        <w:t xml:space="preserve">Selecteer alles (ctrl + A) en kopieer (ctrl + </w:t>
      </w:r>
      <w:r w:rsidR="00FE63CB">
        <w:t>C</w:t>
      </w:r>
      <w:r w:rsidR="00BE2F54">
        <w:t>). Je kopieert hiermee de hele transcriptie, maar ook</w:t>
      </w:r>
      <w:r w:rsidR="00FE63CB">
        <w:t xml:space="preserve"> de </w:t>
      </w:r>
      <w:r w:rsidR="00582C60">
        <w:t>overige</w:t>
      </w:r>
      <w:r w:rsidR="00FE63CB">
        <w:t xml:space="preserve"> tekst op de</w:t>
      </w:r>
      <w:r w:rsidR="00F85E99">
        <w:t>ze</w:t>
      </w:r>
      <w:r w:rsidR="00FE63CB">
        <w:t xml:space="preserve"> pagina. Deze overige tekst heb je niet nodig.</w:t>
      </w:r>
    </w:p>
    <w:p w14:paraId="750A4793" w14:textId="3D825826" w:rsidR="00FE63CB" w:rsidRDefault="00FE63CB" w:rsidP="00485D78">
      <w:r>
        <w:t>- Open daarom een leeg Word document en plak (ctrl + V)</w:t>
      </w:r>
    </w:p>
    <w:p w14:paraId="7A62D884" w14:textId="54619BB7" w:rsidR="00D16648" w:rsidRDefault="00D16648" w:rsidP="00485D78">
      <w:r>
        <w:lastRenderedPageBreak/>
        <w:t>- Verwijder de irrelevante tekst aan het begin van het documen</w:t>
      </w:r>
      <w:r w:rsidR="008811BF">
        <w:t>t, tot aan waar de transcriptie begint</w:t>
      </w:r>
      <w:r w:rsidR="00F85E99">
        <w:t>.</w:t>
      </w:r>
    </w:p>
    <w:p w14:paraId="64E93E2C" w14:textId="3AD01241" w:rsidR="008811BF" w:rsidRDefault="008811BF" w:rsidP="00485D78">
      <w:r>
        <w:t xml:space="preserve">- Verwijder de tekst die te lezen is ná de transcriptie. </w:t>
      </w:r>
      <w:r w:rsidR="004D719D">
        <w:t xml:space="preserve">Dit zijn de </w:t>
      </w:r>
      <w:proofErr w:type="spellStart"/>
      <w:r w:rsidR="004D719D">
        <w:t>Comments</w:t>
      </w:r>
      <w:proofErr w:type="spellEnd"/>
      <w:r w:rsidR="004D719D">
        <w:t xml:space="preserve"> en </w:t>
      </w:r>
      <w:proofErr w:type="spellStart"/>
      <w:r w:rsidR="004D719D">
        <w:t>Highlights</w:t>
      </w:r>
      <w:proofErr w:type="spellEnd"/>
      <w:r w:rsidR="004D719D">
        <w:t xml:space="preserve"> die </w:t>
      </w:r>
      <w:proofErr w:type="spellStart"/>
      <w:r w:rsidR="004D719D">
        <w:t>MeetGeek</w:t>
      </w:r>
      <w:proofErr w:type="spellEnd"/>
      <w:r w:rsidR="004D719D">
        <w:t xml:space="preserve"> zelf gegenereerd heeft. Deze heb je niet nodig.</w:t>
      </w:r>
    </w:p>
    <w:p w14:paraId="12EEE876" w14:textId="3FB1FD82" w:rsidR="001A2FCD" w:rsidRDefault="001A2FCD" w:rsidP="00485D78">
      <w:r>
        <w:t>- Je hebt nu alleen nog de transcriptie van de vergadering in je Word document staan. Sla dit bestand op.</w:t>
      </w:r>
    </w:p>
    <w:p w14:paraId="041A9FB0" w14:textId="41820C8D" w:rsidR="004D719D" w:rsidRDefault="004D719D" w:rsidP="00485D78">
      <w:r>
        <w:t xml:space="preserve">- </w:t>
      </w:r>
      <w:r w:rsidR="001A2FCD">
        <w:t>Open een</w:t>
      </w:r>
      <w:r w:rsidR="003562C4">
        <w:t xml:space="preserve"> AI-programma naar keuze (bijvoorbeeld </w:t>
      </w:r>
      <w:proofErr w:type="spellStart"/>
      <w:r w:rsidR="003562C4">
        <w:t>ChatGPT</w:t>
      </w:r>
      <w:proofErr w:type="spellEnd"/>
      <w:r w:rsidR="003562C4">
        <w:t>, Gemini of Claude)</w:t>
      </w:r>
      <w:r w:rsidR="001A2FCD">
        <w:t>. Upload hier dit Word bestand</w:t>
      </w:r>
      <w:r w:rsidR="00E51F98">
        <w:t xml:space="preserve"> als bijlage</w:t>
      </w:r>
      <w:r w:rsidR="001A2FCD">
        <w:t>. Upload daarnaast het Word-bestand met de agenda van de vergadering.</w:t>
      </w:r>
    </w:p>
    <w:p w14:paraId="6617883A" w14:textId="4B8858F0" w:rsidR="003562C4" w:rsidRDefault="003562C4" w:rsidP="00485D78">
      <w:r>
        <w:t xml:space="preserve">- Geef </w:t>
      </w:r>
      <w:r w:rsidR="00747AF4">
        <w:t xml:space="preserve">bijvoorbeeld </w:t>
      </w:r>
      <w:r>
        <w:t>de volgende prompt:</w:t>
      </w:r>
      <w:r w:rsidR="001A2FCD">
        <w:t xml:space="preserve"> ‘</w:t>
      </w:r>
      <w:r w:rsidR="00F3170F">
        <w:t>Je bent de notulist van een vergadering. Het eerste bijgevoegde bestand is de transcriptie van deze vergadering. Het tweede bijgevoegde bestand is de agenda van deze vergadering. Maak notulen voor deze vergadering op basis van deze agenda en de transcriptie’.</w:t>
      </w:r>
    </w:p>
    <w:p w14:paraId="3BCCC3D8" w14:textId="5AB692BC" w:rsidR="00465865" w:rsidRDefault="00465865" w:rsidP="00485D78">
      <w:r>
        <w:t>- Het AI-programma maakt notulen.</w:t>
      </w:r>
    </w:p>
    <w:p w14:paraId="78CBB107" w14:textId="3D56CE7E" w:rsidR="008C62A0" w:rsidRDefault="001A0751" w:rsidP="00485D78">
      <w:pPr>
        <w:rPr>
          <w:u w:val="single"/>
        </w:rPr>
      </w:pPr>
      <w:r>
        <w:rPr>
          <w:u w:val="single"/>
        </w:rPr>
        <w:t>Goed om te weten</w:t>
      </w:r>
    </w:p>
    <w:p w14:paraId="1E6B7189" w14:textId="43007600" w:rsidR="001A0751" w:rsidRDefault="001A0751" w:rsidP="00485D78">
      <w:r>
        <w:t>- Het notuleren werkt goed als elke deelnemer aan de vergadering apart inbelt.</w:t>
      </w:r>
    </w:p>
    <w:p w14:paraId="5157FDFF" w14:textId="4830AE89" w:rsidR="001A0751" w:rsidRDefault="001A0751" w:rsidP="00485D78">
      <w:r>
        <w:t>- Het notuleren werkt waarschijnlijk minder goed als meer mensen samen</w:t>
      </w:r>
      <w:r w:rsidR="0086190D">
        <w:t xml:space="preserve"> als één deelnemer inbellen, of als een deel fysiek samen zit.</w:t>
      </w:r>
    </w:p>
    <w:p w14:paraId="5B956AA0" w14:textId="7B31E654" w:rsidR="0086190D" w:rsidRDefault="0086190D" w:rsidP="00485D78">
      <w:r>
        <w:t xml:space="preserve">- Actielijsten </w:t>
      </w:r>
      <w:r w:rsidR="000C4AB3">
        <w:t>bijhouden</w:t>
      </w:r>
      <w:r w:rsidR="00A76AD1">
        <w:t xml:space="preserve"> werkt </w:t>
      </w:r>
      <w:r w:rsidR="005363AB">
        <w:t xml:space="preserve">soms </w:t>
      </w:r>
      <w:r w:rsidR="00A76AD1">
        <w:t>nog niet heel goed.</w:t>
      </w:r>
    </w:p>
    <w:p w14:paraId="3F7AAA69" w14:textId="0F76175C" w:rsidR="006E657F" w:rsidRDefault="00AA78DC" w:rsidP="00485D78">
      <w:r>
        <w:t>- Namen, afkortingen etc. gaan vaak niet goed (maar verrassend vaak ook juist wel)</w:t>
      </w:r>
    </w:p>
    <w:p w14:paraId="406ADAAC" w14:textId="28BAB5D8" w:rsidR="006E657F" w:rsidRDefault="006E657F"/>
    <w:p w14:paraId="2DC23B9F" w14:textId="6184F425" w:rsidR="00A76AD1" w:rsidRDefault="003D3FCE" w:rsidP="006E657F">
      <w:pPr>
        <w:pStyle w:val="Kop2"/>
      </w:pPr>
      <w:r>
        <w:t>Oefenen met kritische vragen artikel of proefschrift</w:t>
      </w:r>
    </w:p>
    <w:p w14:paraId="5B2BE591" w14:textId="6DB3A085" w:rsidR="006E657F" w:rsidRDefault="006E657F" w:rsidP="006E657F">
      <w:pPr>
        <w:rPr>
          <w:b/>
          <w:bCs/>
        </w:rPr>
      </w:pPr>
      <w:r>
        <w:rPr>
          <w:b/>
          <w:bCs/>
        </w:rPr>
        <w:t xml:space="preserve">AI-programma naar keuze (bijvoorbeeld </w:t>
      </w:r>
      <w:proofErr w:type="spellStart"/>
      <w:r>
        <w:rPr>
          <w:b/>
          <w:bCs/>
        </w:rPr>
        <w:t>ChatGPT</w:t>
      </w:r>
      <w:proofErr w:type="spellEnd"/>
      <w:r>
        <w:rPr>
          <w:b/>
          <w:bCs/>
        </w:rPr>
        <w:t>, Gemini of Claude)</w:t>
      </w:r>
      <w:r w:rsidR="00A2065D">
        <w:rPr>
          <w:b/>
          <w:bCs/>
        </w:rPr>
        <w:t xml:space="preserve"> - gratis</w:t>
      </w:r>
    </w:p>
    <w:p w14:paraId="2B6185AC" w14:textId="57EB5747" w:rsidR="006E657F" w:rsidRDefault="00641501" w:rsidP="006E657F">
      <w:r>
        <w:t xml:space="preserve">Als voorbereiding op een presentatie van een artikel of verdediging van een proefschrift kan het handig zijn te oefenen met het beantwoorden van kritische vragen over </w:t>
      </w:r>
      <w:r w:rsidR="004136C7">
        <w:t>je werk. Dat kan met AI-programma’s.</w:t>
      </w:r>
    </w:p>
    <w:p w14:paraId="00142B65" w14:textId="0C59E1A3" w:rsidR="00AF7D9B" w:rsidRDefault="00AF7D9B" w:rsidP="006E657F">
      <w:r>
        <w:t>Uitleg:</w:t>
      </w:r>
    </w:p>
    <w:p w14:paraId="22BBC84E" w14:textId="397D4CDB" w:rsidR="004136C7" w:rsidRDefault="004136C7" w:rsidP="006E657F">
      <w:r>
        <w:t>- Open een AI-programma naar keuze.</w:t>
      </w:r>
    </w:p>
    <w:p w14:paraId="1A41695A" w14:textId="12F4D585" w:rsidR="004136C7" w:rsidRDefault="004136C7" w:rsidP="006E657F">
      <w:r>
        <w:t>- Voeg als bijlage je artikel</w:t>
      </w:r>
      <w:r w:rsidR="0096246D">
        <w:t>, of meerdere artikelen, of proefschrift toe.</w:t>
      </w:r>
    </w:p>
    <w:p w14:paraId="7F4D7372" w14:textId="77777777" w:rsidR="00683A93" w:rsidRDefault="0096246D" w:rsidP="006E657F">
      <w:r>
        <w:t xml:space="preserve">- Vraag om kritische vragen, bijvoorbeeld met de prompt </w:t>
      </w:r>
    </w:p>
    <w:p w14:paraId="5C53D852" w14:textId="481C4344" w:rsidR="0096246D" w:rsidRDefault="0096246D" w:rsidP="006E657F">
      <w:r>
        <w:t>‘</w:t>
      </w:r>
      <w:r w:rsidR="00906FB2">
        <w:t xml:space="preserve">Je bent </w:t>
      </w:r>
      <w:r w:rsidR="008E1FDF">
        <w:t xml:space="preserve">epidemioloog en neemt als </w:t>
      </w:r>
      <w:r w:rsidR="00906FB2">
        <w:t xml:space="preserve">opponent </w:t>
      </w:r>
      <w:r w:rsidR="008E1FDF">
        <w:t xml:space="preserve">deel aan </w:t>
      </w:r>
      <w:r w:rsidR="00906FB2">
        <w:t>een promotieplechtigheid</w:t>
      </w:r>
      <w:r w:rsidR="008E1FDF">
        <w:t xml:space="preserve">. Het betreffende proefschrift vind je in de bijlage. </w:t>
      </w:r>
      <w:r w:rsidR="005E0E3F">
        <w:t xml:space="preserve">Stel vijf kritische inhoudelijke vragen over de inhoud van dit proefschrift, </w:t>
      </w:r>
      <w:r w:rsidR="00FA55A8">
        <w:t>vanuit jouw expertisegebied als epidemioloog.’</w:t>
      </w:r>
    </w:p>
    <w:p w14:paraId="5C0B9DF4" w14:textId="153AA5AA" w:rsidR="00E96FB5" w:rsidRDefault="00683A93" w:rsidP="006E657F">
      <w:r>
        <w:t>- Wees niet bescheiden. Je kan in plaats van vijf kritische vragen ook vragen om honderd kritische vragen.</w:t>
      </w:r>
    </w:p>
    <w:p w14:paraId="301839DB" w14:textId="77777777" w:rsidR="00E96FB5" w:rsidRDefault="00E96FB5">
      <w:r>
        <w:br w:type="page"/>
      </w:r>
    </w:p>
    <w:p w14:paraId="130DEE19" w14:textId="1ACFE81B" w:rsidR="00683A93" w:rsidRDefault="00E96FB5" w:rsidP="00E96FB5">
      <w:pPr>
        <w:pStyle w:val="Kop2"/>
      </w:pPr>
      <w:r>
        <w:lastRenderedPageBreak/>
        <w:t>Literatuuronderzoek</w:t>
      </w:r>
    </w:p>
    <w:p w14:paraId="1528F933" w14:textId="4793E1CB" w:rsidR="007E7C87" w:rsidRDefault="007E7C87" w:rsidP="007E7C87">
      <w:pPr>
        <w:rPr>
          <w:b/>
          <w:bCs/>
        </w:rPr>
      </w:pPr>
      <w:proofErr w:type="spellStart"/>
      <w:r>
        <w:rPr>
          <w:b/>
          <w:bCs/>
        </w:rPr>
        <w:t>NotebookLM</w:t>
      </w:r>
      <w:proofErr w:type="spellEnd"/>
      <w:r>
        <w:rPr>
          <w:b/>
          <w:bCs/>
        </w:rPr>
        <w:t xml:space="preserve"> (Google)</w:t>
      </w:r>
      <w:r w:rsidR="00A2065D">
        <w:rPr>
          <w:b/>
          <w:bCs/>
        </w:rPr>
        <w:t xml:space="preserve"> - gratis</w:t>
      </w:r>
    </w:p>
    <w:p w14:paraId="5741DA22" w14:textId="77777777" w:rsidR="00497394" w:rsidRDefault="00290823" w:rsidP="007E7C87">
      <w:r>
        <w:t xml:space="preserve">Bij het verrichten van literatuuronderzoek voor bijvoorbeeld een artikel of CAT, kan </w:t>
      </w:r>
      <w:proofErr w:type="spellStart"/>
      <w:r>
        <w:t>NotebookLM</w:t>
      </w:r>
      <w:proofErr w:type="spellEnd"/>
      <w:r>
        <w:t xml:space="preserve"> gebruikt worden om </w:t>
      </w:r>
      <w:r w:rsidR="00E80AE1">
        <w:t xml:space="preserve">de vragen van je onderzoek te beantwoorden. </w:t>
      </w:r>
      <w:r w:rsidR="000A1549">
        <w:t xml:space="preserve">Het handige hieraan is dat hij alleen jouw bronnen als bron gebruikt, en verwijst naar de plek in </w:t>
      </w:r>
      <w:r w:rsidR="00C01BC7">
        <w:t xml:space="preserve">de bronnen waar zijn antwoorden vandaan komen. </w:t>
      </w:r>
    </w:p>
    <w:p w14:paraId="6844C8A0" w14:textId="53CC14AC" w:rsidR="007E7C87" w:rsidRDefault="00C01BC7" w:rsidP="007E7C87">
      <w:r>
        <w:t xml:space="preserve">Hiervoor </w:t>
      </w:r>
      <w:r w:rsidR="00E80AE1">
        <w:t>moet je wel zelf de artikelen vinden en aanleveren.</w:t>
      </w:r>
    </w:p>
    <w:p w14:paraId="65DC2EF0" w14:textId="1FF616E3" w:rsidR="00AF7D9B" w:rsidRDefault="00AF7D9B" w:rsidP="007E7C87">
      <w:r>
        <w:t>Uitleg:</w:t>
      </w:r>
    </w:p>
    <w:p w14:paraId="63F68E35" w14:textId="1827A25A" w:rsidR="00E80AE1" w:rsidRDefault="00E80AE1" w:rsidP="007E7C87">
      <w:r>
        <w:t xml:space="preserve">- Open </w:t>
      </w:r>
      <w:r w:rsidR="00714C0C" w:rsidRPr="00714C0C">
        <w:t>https://notebooklm.google.com/</w:t>
      </w:r>
      <w:r>
        <w:t>.</w:t>
      </w:r>
    </w:p>
    <w:p w14:paraId="03C9BCE0" w14:textId="0D3101FA" w:rsidR="00E80AE1" w:rsidRDefault="00E80AE1" w:rsidP="007E7C87">
      <w:r>
        <w:t>- Upload alle</w:t>
      </w:r>
      <w:r w:rsidR="000D20D8">
        <w:t xml:space="preserve"> artikelen </w:t>
      </w:r>
      <w:r w:rsidR="00280A9B">
        <w:t xml:space="preserve">(in PDF-vorm) </w:t>
      </w:r>
      <w:r w:rsidR="000D20D8">
        <w:t xml:space="preserve">die relevant zijn voor je literatuuronderzoek. </w:t>
      </w:r>
    </w:p>
    <w:p w14:paraId="6B84FABC" w14:textId="4B845A47" w:rsidR="00C80B0E" w:rsidRDefault="00C80B0E" w:rsidP="007E7C87">
      <w:r>
        <w:t xml:space="preserve">- Je kan maximaal 50 </w:t>
      </w:r>
      <w:proofErr w:type="spellStart"/>
      <w:r w:rsidR="00B5566A">
        <w:t>PDF’s</w:t>
      </w:r>
      <w:proofErr w:type="spellEnd"/>
      <w:r>
        <w:t xml:space="preserve"> uploaden. Wil je meer artikelen gebruiken, voeg dan </w:t>
      </w:r>
      <w:r w:rsidR="00714C0C">
        <w:t xml:space="preserve">eerst </w:t>
      </w:r>
      <w:r>
        <w:t xml:space="preserve">meerdere </w:t>
      </w:r>
      <w:proofErr w:type="spellStart"/>
      <w:r w:rsidR="00AD0D3D">
        <w:t>PDF’s</w:t>
      </w:r>
      <w:proofErr w:type="spellEnd"/>
      <w:r>
        <w:t xml:space="preserve"> samen tot één </w:t>
      </w:r>
      <w:r w:rsidR="00AD0D3D">
        <w:t>PDF. Zoek op ‘</w:t>
      </w:r>
      <w:proofErr w:type="spellStart"/>
      <w:r w:rsidR="00AD0D3D">
        <w:t>merge</w:t>
      </w:r>
      <w:proofErr w:type="spellEnd"/>
      <w:r w:rsidR="00AD0D3D">
        <w:t xml:space="preserve"> PDF’ voor gratis online programma’s die dat kunnen.</w:t>
      </w:r>
    </w:p>
    <w:p w14:paraId="46AE05BF" w14:textId="6B412E02" w:rsidR="00FE25CD" w:rsidRDefault="00FE25CD" w:rsidP="007E7C87">
      <w:r>
        <w:t>- Stel je vraag.</w:t>
      </w:r>
    </w:p>
    <w:p w14:paraId="61B073D0" w14:textId="368E1D9B" w:rsidR="00B51EFA" w:rsidRDefault="00B51EFA" w:rsidP="007E7C87">
      <w:r>
        <w:t xml:space="preserve">- Voorbeeld van een </w:t>
      </w:r>
      <w:r w:rsidR="00F55ACF">
        <w:t>vraag</w:t>
      </w:r>
      <w:r>
        <w:t>:</w:t>
      </w:r>
    </w:p>
    <w:p w14:paraId="6B2AF2F7" w14:textId="7281207F" w:rsidR="00B51EFA" w:rsidRDefault="00767B85" w:rsidP="007E7C87">
      <w:r w:rsidRPr="00767B85">
        <w:rPr>
          <w:noProof/>
        </w:rPr>
        <w:drawing>
          <wp:inline distT="0" distB="0" distL="0" distR="0" wp14:anchorId="5EC8A7E3" wp14:editId="7F9D42B1">
            <wp:extent cx="5545078" cy="4343400"/>
            <wp:effectExtent l="0" t="0" r="0" b="0"/>
            <wp:docPr id="7250830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083069" name=""/>
                    <pic:cNvPicPr/>
                  </pic:nvPicPr>
                  <pic:blipFill>
                    <a:blip r:embed="rId7"/>
                    <a:stretch>
                      <a:fillRect/>
                    </a:stretch>
                  </pic:blipFill>
                  <pic:spPr>
                    <a:xfrm>
                      <a:off x="0" y="0"/>
                      <a:ext cx="5550209" cy="4347419"/>
                    </a:xfrm>
                    <a:prstGeom prst="rect">
                      <a:avLst/>
                    </a:prstGeom>
                  </pic:spPr>
                </pic:pic>
              </a:graphicData>
            </a:graphic>
          </wp:inline>
        </w:drawing>
      </w:r>
    </w:p>
    <w:p w14:paraId="61DB0715" w14:textId="77777777" w:rsidR="00377A70" w:rsidRDefault="00377A70" w:rsidP="00377A70">
      <w:pPr>
        <w:rPr>
          <w:u w:val="single"/>
        </w:rPr>
      </w:pPr>
      <w:r>
        <w:rPr>
          <w:u w:val="single"/>
        </w:rPr>
        <w:t>Goed om te weten</w:t>
      </w:r>
    </w:p>
    <w:p w14:paraId="1BE16708" w14:textId="64A3CC30" w:rsidR="00635EA3" w:rsidRPr="00635EA3" w:rsidRDefault="00CE58FF" w:rsidP="00377A70">
      <w:r>
        <w:t xml:space="preserve">- </w:t>
      </w:r>
      <w:r w:rsidR="00635EA3">
        <w:t xml:space="preserve">Ook </w:t>
      </w:r>
      <w:proofErr w:type="spellStart"/>
      <w:r w:rsidR="00635EA3">
        <w:t>NotebookLM</w:t>
      </w:r>
      <w:proofErr w:type="spellEnd"/>
      <w:r w:rsidR="00635EA3">
        <w:t xml:space="preserve"> kan ‘hallucineren’, oftewel </w:t>
      </w:r>
      <w:r w:rsidR="00A57B8A">
        <w:t xml:space="preserve">feiten verzinnen. De antwoorden van het programma kunnen daarom niet één op één worden overgenomen. Zij kunnen slechts dienen als </w:t>
      </w:r>
      <w:r w:rsidR="00DB2210">
        <w:t xml:space="preserve">inspiratie voor u </w:t>
      </w:r>
      <w:r w:rsidR="00DB2210">
        <w:lastRenderedPageBreak/>
        <w:t>als auteur. Het blijft van belang zelf</w:t>
      </w:r>
      <w:r w:rsidR="00081DAA">
        <w:t xml:space="preserve"> de gegeven referenties na te gaan en tot eigen conclusies te komen.</w:t>
      </w:r>
    </w:p>
    <w:p w14:paraId="7A10249B" w14:textId="122A159B" w:rsidR="006D7E38" w:rsidRPr="00290823" w:rsidRDefault="00CE58FF" w:rsidP="007E7C87">
      <w:r>
        <w:t xml:space="preserve">- </w:t>
      </w:r>
      <w:r w:rsidR="00377A70">
        <w:t xml:space="preserve">Een populaire functie van </w:t>
      </w:r>
      <w:proofErr w:type="spellStart"/>
      <w:r w:rsidR="00377A70">
        <w:t>NotebookLM</w:t>
      </w:r>
      <w:proofErr w:type="spellEnd"/>
      <w:r w:rsidR="00377A70">
        <w:t xml:space="preserve"> is de ‘podcast’ functie.</w:t>
      </w:r>
      <w:r w:rsidR="00D95A6C">
        <w:t xml:space="preserve"> Hierbij wordt een podcast gegenereerd, ingesproken door stemmen gegenereerd met AI, die de artikelen (of </w:t>
      </w:r>
      <w:r w:rsidR="006D7E38">
        <w:t xml:space="preserve">het ene artikel) bespreken die je hebt geüpload. Dit kan een handige alternatieve manier zijn om informatie tot je te nemen. Druk hiervoor rechtsboven op </w:t>
      </w:r>
      <w:r w:rsidR="00E433C6">
        <w:t>‘Laden’ bij ‘Klik om het gesprek te laden’.</w:t>
      </w:r>
    </w:p>
    <w:p w14:paraId="37EF5146" w14:textId="286086CF" w:rsidR="005F123B" w:rsidRDefault="005F123B">
      <w:pPr>
        <w:rPr>
          <w:rFonts w:asciiTheme="majorHAnsi" w:eastAsiaTheme="majorEastAsia" w:hAnsiTheme="majorHAnsi" w:cstheme="majorBidi"/>
          <w:color w:val="276E8B" w:themeColor="accent1" w:themeShade="BF"/>
          <w:sz w:val="26"/>
          <w:szCs w:val="26"/>
        </w:rPr>
      </w:pPr>
    </w:p>
    <w:p w14:paraId="75573268" w14:textId="01FF3DB7" w:rsidR="00530254" w:rsidRDefault="00FC7466" w:rsidP="000241B7">
      <w:pPr>
        <w:pStyle w:val="Kop2"/>
      </w:pPr>
      <w:r>
        <w:t>Data en statistiek</w:t>
      </w:r>
    </w:p>
    <w:p w14:paraId="6FD75BB7" w14:textId="77777777" w:rsidR="00A2065D" w:rsidRDefault="00A2065D" w:rsidP="00A2065D">
      <w:pPr>
        <w:rPr>
          <w:b/>
          <w:bCs/>
        </w:rPr>
      </w:pPr>
      <w:r>
        <w:rPr>
          <w:b/>
          <w:bCs/>
        </w:rPr>
        <w:t xml:space="preserve">AI-programma naar keuze (bijvoorbeeld </w:t>
      </w:r>
      <w:proofErr w:type="spellStart"/>
      <w:r>
        <w:rPr>
          <w:b/>
          <w:bCs/>
        </w:rPr>
        <w:t>ChatGPT</w:t>
      </w:r>
      <w:proofErr w:type="spellEnd"/>
      <w:r>
        <w:rPr>
          <w:b/>
          <w:bCs/>
        </w:rPr>
        <w:t>, Gemini of Claude) - gratis</w:t>
      </w:r>
    </w:p>
    <w:p w14:paraId="45FC70CF" w14:textId="45373F0D" w:rsidR="000241B7" w:rsidRDefault="000013EF" w:rsidP="000241B7">
      <w:r>
        <w:t>AI-programma’s kunnen helpen bij het begri</w:t>
      </w:r>
      <w:r w:rsidR="008A4C11">
        <w:t>p van het uitvoeren van statistische testen voor bijvoorbeeld een artikel.</w:t>
      </w:r>
      <w:r w:rsidR="00DB4403">
        <w:t xml:space="preserve"> Belangrijk hierbij is dat AI-programma’s nog niet betrouwbaar genoeg zijn om blind op te vertrouwen. Wel kunnen zij </w:t>
      </w:r>
      <w:r w:rsidR="0062065F">
        <w:t>u</w:t>
      </w:r>
      <w:r w:rsidR="00DB4403">
        <w:t xml:space="preserve"> helpen om verder te komen </w:t>
      </w:r>
      <w:r w:rsidR="0062065F">
        <w:t>wanneer u niet verder komt</w:t>
      </w:r>
      <w:r w:rsidR="00DB4403">
        <w:t xml:space="preserve">, door suggesties te </w:t>
      </w:r>
      <w:r w:rsidR="00DF409C">
        <w:t xml:space="preserve">doen. Het is dan aan </w:t>
      </w:r>
      <w:r w:rsidR="007A3512">
        <w:t>u</w:t>
      </w:r>
      <w:r w:rsidR="00DF409C">
        <w:t xml:space="preserve"> om te beoordelen of </w:t>
      </w:r>
      <w:r w:rsidR="00D130B9">
        <w:t>de gegeven</w:t>
      </w:r>
      <w:r w:rsidR="00DF409C">
        <w:t xml:space="preserve"> redeneringen en berekeningen juist zijn.</w:t>
      </w:r>
    </w:p>
    <w:p w14:paraId="6B6F95E9" w14:textId="2F55DC71" w:rsidR="00783ED1" w:rsidRDefault="00783ED1" w:rsidP="000241B7">
      <w:r>
        <w:t xml:space="preserve">Belangrijk is dat alleen anonieme data gebruikt wordt, dat op geen enkele manier aan patiënten gekoppeld kan worden. </w:t>
      </w:r>
      <w:r w:rsidR="00C75963">
        <w:t>Denk hier goed na</w:t>
      </w:r>
      <w:r w:rsidR="00A806CD">
        <w:t xml:space="preserve"> hoe deze anonimiteit gewaarborgd kan worden.</w:t>
      </w:r>
      <w:r w:rsidR="00BF7385">
        <w:t xml:space="preserve"> Het gebruik van fictieve data en het aanpassen van de benaming van de variabelen kan hier bijvoorbeeld bij helpen.</w:t>
      </w:r>
    </w:p>
    <w:p w14:paraId="1CB15A3D" w14:textId="6B52229F" w:rsidR="00AF7D9B" w:rsidRDefault="00AF7D9B" w:rsidP="000241B7">
      <w:r>
        <w:t>Uitleg:</w:t>
      </w:r>
    </w:p>
    <w:p w14:paraId="010D44F1" w14:textId="77777777" w:rsidR="00783ED1" w:rsidRDefault="00783ED1" w:rsidP="00783ED1">
      <w:r>
        <w:t>- Open een AI-programma naar keuze.</w:t>
      </w:r>
    </w:p>
    <w:p w14:paraId="7E466092" w14:textId="2D13D447" w:rsidR="00783ED1" w:rsidRDefault="00783ED1" w:rsidP="000241B7">
      <w:r>
        <w:t xml:space="preserve">- </w:t>
      </w:r>
      <w:r w:rsidR="00084DCB">
        <w:t xml:space="preserve">Er zijn verschillende mogelijkheden om </w:t>
      </w:r>
      <w:r w:rsidR="00FC3189">
        <w:t>uw</w:t>
      </w:r>
      <w:r w:rsidR="00084DCB">
        <w:t xml:space="preserve"> data </w:t>
      </w:r>
      <w:r w:rsidR="007866D7">
        <w:t>in het AI-programma te krijgen.</w:t>
      </w:r>
    </w:p>
    <w:p w14:paraId="67004980" w14:textId="566888DB" w:rsidR="00972432" w:rsidRDefault="00972432" w:rsidP="000241B7">
      <w:r>
        <w:t xml:space="preserve">- De makkelijkste manier is door een screenshot te maken. Doe dit op Windows met de knoppen </w:t>
      </w:r>
      <w:r w:rsidR="00DA3CFD">
        <w:t xml:space="preserve">Windows + Shift + S en sleep met </w:t>
      </w:r>
      <w:r w:rsidR="003A6BBC">
        <w:t>de</w:t>
      </w:r>
      <w:r w:rsidR="00DA3CFD">
        <w:t xml:space="preserve"> muis over de getallen die </w:t>
      </w:r>
      <w:r w:rsidR="003A6BBC">
        <w:t>u wilt</w:t>
      </w:r>
      <w:r w:rsidR="00DA3CFD">
        <w:t xml:space="preserve"> kopiëren. </w:t>
      </w:r>
    </w:p>
    <w:p w14:paraId="7D4B2E2E" w14:textId="28F20FBA" w:rsidR="00194E22" w:rsidRDefault="00194E22" w:rsidP="000241B7">
      <w:r>
        <w:t xml:space="preserve">- Plak deze screenshot in het </w:t>
      </w:r>
      <w:proofErr w:type="spellStart"/>
      <w:r>
        <w:t>tekstvak</w:t>
      </w:r>
      <w:proofErr w:type="spellEnd"/>
      <w:r>
        <w:t xml:space="preserve"> van het AI-programma (ctrl + V)</w:t>
      </w:r>
    </w:p>
    <w:p w14:paraId="3533C096" w14:textId="71EFF2C3" w:rsidR="004E28E0" w:rsidRDefault="004E28E0" w:rsidP="000241B7">
      <w:r>
        <w:t>- Als alternatief, als het bijvoorbeeld om meer data gaat, k</w:t>
      </w:r>
      <w:r w:rsidR="00C2000A">
        <w:t xml:space="preserve">unt u </w:t>
      </w:r>
      <w:r>
        <w:t>het Excelbestand ook als bijlage uploaden.</w:t>
      </w:r>
    </w:p>
    <w:p w14:paraId="782231AF" w14:textId="79509903" w:rsidR="004E28E0" w:rsidRDefault="004E28E0" w:rsidP="000241B7">
      <w:r>
        <w:t xml:space="preserve">- Stel </w:t>
      </w:r>
      <w:r w:rsidR="00C170BD">
        <w:t>uw</w:t>
      </w:r>
      <w:r>
        <w:t xml:space="preserve"> vraag aan het AI-programma.</w:t>
      </w:r>
    </w:p>
    <w:p w14:paraId="11BAC96D" w14:textId="309638AB" w:rsidR="004E28E0" w:rsidRDefault="004E28E0" w:rsidP="000241B7">
      <w:r>
        <w:t>- Voorbeeld van een toepassing:</w:t>
      </w:r>
    </w:p>
    <w:p w14:paraId="030FA02E" w14:textId="3ED8F20C" w:rsidR="006E194C" w:rsidRDefault="00B16A4E" w:rsidP="000241B7">
      <w:r w:rsidRPr="00B16A4E">
        <w:rPr>
          <w:noProof/>
        </w:rPr>
        <w:lastRenderedPageBreak/>
        <w:drawing>
          <wp:inline distT="0" distB="0" distL="0" distR="0" wp14:anchorId="0F113ACE" wp14:editId="5F6E395B">
            <wp:extent cx="3908161" cy="5000625"/>
            <wp:effectExtent l="0" t="0" r="0" b="0"/>
            <wp:docPr id="7967175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17503" name=""/>
                    <pic:cNvPicPr/>
                  </pic:nvPicPr>
                  <pic:blipFill>
                    <a:blip r:embed="rId8"/>
                    <a:stretch>
                      <a:fillRect/>
                    </a:stretch>
                  </pic:blipFill>
                  <pic:spPr>
                    <a:xfrm>
                      <a:off x="0" y="0"/>
                      <a:ext cx="3912182" cy="5005770"/>
                    </a:xfrm>
                    <a:prstGeom prst="rect">
                      <a:avLst/>
                    </a:prstGeom>
                  </pic:spPr>
                </pic:pic>
              </a:graphicData>
            </a:graphic>
          </wp:inline>
        </w:drawing>
      </w:r>
    </w:p>
    <w:p w14:paraId="23CA8A0E" w14:textId="6BBD9A22" w:rsidR="006E194C" w:rsidRDefault="006E194C"/>
    <w:p w14:paraId="0DD3C36D" w14:textId="77777777" w:rsidR="00C62F52" w:rsidRDefault="00C62F52" w:rsidP="00C62F52">
      <w:pPr>
        <w:pStyle w:val="Kop2"/>
      </w:pPr>
      <w:r>
        <w:t>Schrijven</w:t>
      </w:r>
    </w:p>
    <w:p w14:paraId="7249B2BB" w14:textId="00AE6835" w:rsidR="00AD2FB0" w:rsidRDefault="00B961F6" w:rsidP="00AD2FB0">
      <w:pPr>
        <w:rPr>
          <w:b/>
          <w:bCs/>
        </w:rPr>
      </w:pPr>
      <w:r>
        <w:rPr>
          <w:b/>
          <w:bCs/>
        </w:rPr>
        <w:t xml:space="preserve">AI-programma naar keuze (bijvoorbeeld </w:t>
      </w:r>
      <w:proofErr w:type="spellStart"/>
      <w:r>
        <w:rPr>
          <w:b/>
          <w:bCs/>
        </w:rPr>
        <w:t>ChatGPT</w:t>
      </w:r>
      <w:proofErr w:type="spellEnd"/>
      <w:r>
        <w:rPr>
          <w:b/>
          <w:bCs/>
        </w:rPr>
        <w:t xml:space="preserve">, Gemini of Claude) </w:t>
      </w:r>
      <w:r w:rsidR="00AD2FB0">
        <w:rPr>
          <w:b/>
          <w:bCs/>
        </w:rPr>
        <w:t>–</w:t>
      </w:r>
      <w:r>
        <w:rPr>
          <w:b/>
          <w:bCs/>
        </w:rPr>
        <w:t xml:space="preserve"> gratis</w:t>
      </w:r>
    </w:p>
    <w:p w14:paraId="6EFCC7BE" w14:textId="3491592D" w:rsidR="00C62F52" w:rsidRDefault="00AD2FB0" w:rsidP="00AD2FB0">
      <w:r>
        <w:t>Eén van de meest gebruikte toepassing</w:t>
      </w:r>
      <w:r w:rsidR="00141829">
        <w:t>en onder collega’s is het gebruik van AI-programma’s om te helpen bij het schrijven van bijvoorbeeld artikelen. AI-programma</w:t>
      </w:r>
      <w:r w:rsidR="00B77030">
        <w:t>’</w:t>
      </w:r>
      <w:r w:rsidR="00141829">
        <w:t>s kunnen</w:t>
      </w:r>
      <w:r w:rsidR="00B77030">
        <w:t xml:space="preserve"> een groot verschil maken in de kwaliteit van het taalgebruik. Zo kan een AI-programma een heel document redigeren, maar het kan ook hele specifieke vragen beantwoorden. Zo kan het helpen bij het vinden </w:t>
      </w:r>
      <w:r w:rsidR="00D93064">
        <w:t>van precies de goede formulering van een zin.</w:t>
      </w:r>
    </w:p>
    <w:p w14:paraId="56035732" w14:textId="5F108C14" w:rsidR="00D93064" w:rsidRDefault="00D93064" w:rsidP="00AD2FB0">
      <w:r>
        <w:t>Uitleg:</w:t>
      </w:r>
    </w:p>
    <w:p w14:paraId="1ADB2D8B" w14:textId="560F2E63" w:rsidR="00D93064" w:rsidRDefault="00C177DD" w:rsidP="00AD2FB0">
      <w:r>
        <w:t xml:space="preserve">- </w:t>
      </w:r>
      <w:r w:rsidR="00D93064">
        <w:t xml:space="preserve">Kopieer </w:t>
      </w:r>
      <w:r>
        <w:t>het stuk tekst in een AI-programma naar keuze.</w:t>
      </w:r>
    </w:p>
    <w:p w14:paraId="2B7F65B4" w14:textId="563AD942" w:rsidR="00C177DD" w:rsidRDefault="00C177DD" w:rsidP="00AD2FB0">
      <w:r>
        <w:t xml:space="preserve">- Geef aan over welk deel van de zin </w:t>
      </w:r>
      <w:r w:rsidR="00D657D3">
        <w:t>u</w:t>
      </w:r>
      <w:r>
        <w:t xml:space="preserve"> niet tevreden bent, en vraag om alternatieven.</w:t>
      </w:r>
    </w:p>
    <w:p w14:paraId="4D9E519F" w14:textId="56BEA10F" w:rsidR="00C177DD" w:rsidRDefault="00C177DD" w:rsidP="00AD2FB0">
      <w:r>
        <w:t>- Voorbeeld van een vraag:</w:t>
      </w:r>
    </w:p>
    <w:p w14:paraId="2AD46AD8" w14:textId="2081DCB6" w:rsidR="00327F07" w:rsidRPr="00AD2FB0" w:rsidRDefault="00327F07" w:rsidP="00AD2FB0">
      <w:r w:rsidRPr="00327F07">
        <w:rPr>
          <w:noProof/>
        </w:rPr>
        <w:lastRenderedPageBreak/>
        <w:drawing>
          <wp:inline distT="0" distB="0" distL="0" distR="0" wp14:anchorId="30FD019E" wp14:editId="58CAD285">
            <wp:extent cx="5093391" cy="4114800"/>
            <wp:effectExtent l="0" t="0" r="0" b="0"/>
            <wp:docPr id="15681916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91605" name=""/>
                    <pic:cNvPicPr/>
                  </pic:nvPicPr>
                  <pic:blipFill>
                    <a:blip r:embed="rId9"/>
                    <a:stretch>
                      <a:fillRect/>
                    </a:stretch>
                  </pic:blipFill>
                  <pic:spPr>
                    <a:xfrm>
                      <a:off x="0" y="0"/>
                      <a:ext cx="5098907" cy="4119256"/>
                    </a:xfrm>
                    <a:prstGeom prst="rect">
                      <a:avLst/>
                    </a:prstGeom>
                  </pic:spPr>
                </pic:pic>
              </a:graphicData>
            </a:graphic>
          </wp:inline>
        </w:drawing>
      </w:r>
    </w:p>
    <w:p w14:paraId="5E603147" w14:textId="64CA670D" w:rsidR="006E194C" w:rsidRDefault="006E194C" w:rsidP="006E194C"/>
    <w:p w14:paraId="41B1890C" w14:textId="7D1206AE" w:rsidR="00A95FB1" w:rsidRPr="00854F49" w:rsidRDefault="00A95FB1" w:rsidP="00A95FB1">
      <w:pPr>
        <w:rPr>
          <w:b/>
          <w:bCs/>
          <w:color w:val="000000" w:themeColor="text1"/>
          <w:sz w:val="32"/>
          <w:szCs w:val="32"/>
        </w:rPr>
      </w:pPr>
      <w:proofErr w:type="spellStart"/>
      <w:r w:rsidRPr="00BE37D9">
        <w:rPr>
          <w:b/>
          <w:bCs/>
          <w:color w:val="000000" w:themeColor="text1"/>
          <w:sz w:val="32"/>
          <w:szCs w:val="32"/>
        </w:rPr>
        <w:t>Prompting</w:t>
      </w:r>
      <w:proofErr w:type="spellEnd"/>
      <w:r w:rsidR="00087976" w:rsidRPr="00854F49">
        <w:rPr>
          <w:b/>
          <w:bCs/>
          <w:color w:val="000000" w:themeColor="text1"/>
          <w:sz w:val="32"/>
          <w:szCs w:val="32"/>
        </w:rPr>
        <w:t xml:space="preserve"> en LLM gebruik</w:t>
      </w:r>
    </w:p>
    <w:p w14:paraId="3AD621D7" w14:textId="5023DBC5" w:rsidR="00A95FB1" w:rsidRDefault="00A95FB1" w:rsidP="00A95FB1">
      <w:r>
        <w:t xml:space="preserve">Voor optimaal gebruik van elk large </w:t>
      </w:r>
      <w:proofErr w:type="spellStart"/>
      <w:r>
        <w:t>language</w:t>
      </w:r>
      <w:proofErr w:type="spellEnd"/>
      <w:r>
        <w:t xml:space="preserve"> model is het essentieel dat je de juiste vraag stelt, m.a.w. dat je een effectieve prompt schrijft. Alleen met een accurate en effectieve prompt haal je het maximale uit een model. </w:t>
      </w:r>
    </w:p>
    <w:p w14:paraId="37EEDD65" w14:textId="7A811C03" w:rsidR="00A95FB1" w:rsidRDefault="00A95FB1" w:rsidP="00A95FB1">
      <w:r>
        <w:t xml:space="preserve">Hieronder zijn </w:t>
      </w:r>
      <w:r w:rsidR="002E47CE" w:rsidRPr="00F4012D">
        <w:rPr>
          <w:b/>
          <w:bCs/>
          <w:color w:val="0070C0"/>
          <w:sz w:val="24"/>
          <w:szCs w:val="24"/>
        </w:rPr>
        <w:t xml:space="preserve">5 </w:t>
      </w:r>
      <w:r w:rsidR="003E3EFD" w:rsidRPr="00F4012D">
        <w:rPr>
          <w:b/>
          <w:bCs/>
          <w:color w:val="0070C0"/>
          <w:sz w:val="24"/>
          <w:szCs w:val="24"/>
        </w:rPr>
        <w:t>waardevolle</w:t>
      </w:r>
      <w:r w:rsidRPr="00F4012D">
        <w:rPr>
          <w:b/>
          <w:bCs/>
          <w:color w:val="0070C0"/>
          <w:sz w:val="24"/>
          <w:szCs w:val="24"/>
        </w:rPr>
        <w:t xml:space="preserve"> tips</w:t>
      </w:r>
      <w:r>
        <w:t>:</w:t>
      </w:r>
    </w:p>
    <w:p w14:paraId="53A92F50" w14:textId="095BAC7E" w:rsidR="00A95FB1" w:rsidRPr="00F4012D" w:rsidRDefault="003E3EFD" w:rsidP="00F4012D">
      <w:pPr>
        <w:pStyle w:val="Lijstalinea"/>
        <w:ind w:left="720"/>
        <w:rPr>
          <w:b/>
          <w:bCs/>
        </w:rPr>
      </w:pPr>
      <w:r w:rsidRPr="00854F49">
        <w:rPr>
          <w:b/>
          <w:bCs/>
          <w:color w:val="0070C0"/>
          <w:sz w:val="24"/>
          <w:szCs w:val="24"/>
        </w:rPr>
        <w:t xml:space="preserve">1. </w:t>
      </w:r>
      <w:r w:rsidR="00A95FB1" w:rsidRPr="00F4012D">
        <w:rPr>
          <w:b/>
          <w:bCs/>
          <w:color w:val="0070C0"/>
          <w:sz w:val="24"/>
          <w:szCs w:val="24"/>
        </w:rPr>
        <w:t>Volg een online gratis prompt course</w:t>
      </w:r>
      <w:r w:rsidR="00167BE2">
        <w:rPr>
          <w:b/>
          <w:bCs/>
        </w:rPr>
        <w:t xml:space="preserve">: </w:t>
      </w:r>
      <w:r w:rsidR="00167BE2" w:rsidRPr="00F4012D">
        <w:t>help</w:t>
      </w:r>
      <w:r w:rsidR="00A95FB1" w:rsidRPr="00167BE2">
        <w:t xml:space="preserve"> jezelf op weg </w:t>
      </w:r>
      <w:r w:rsidR="00167BE2" w:rsidRPr="00F4012D">
        <w:t>in AI</w:t>
      </w:r>
      <w:r w:rsidR="008A5CAE">
        <w:t xml:space="preserve">/LLM </w:t>
      </w:r>
      <w:r w:rsidR="00167BE2" w:rsidRPr="00F4012D">
        <w:t>land</w:t>
      </w:r>
      <w:r w:rsidR="00A95FB1" w:rsidRPr="00167BE2">
        <w:t>. Hieronder een tabel met 10 interessant beginnerscursussen in NL of ENG.</w:t>
      </w:r>
    </w:p>
    <w:tbl>
      <w:tblPr>
        <w:tblW w:w="8147"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
        <w:gridCol w:w="2704"/>
        <w:gridCol w:w="3838"/>
        <w:gridCol w:w="1151"/>
      </w:tblGrid>
      <w:tr w:rsidR="00A95FB1" w:rsidRPr="00A95FB1" w14:paraId="73E4CA1F" w14:textId="77777777" w:rsidTr="00F4012D">
        <w:trPr>
          <w:tblHeader/>
        </w:trPr>
        <w:tc>
          <w:tcPr>
            <w:tcW w:w="0" w:type="auto"/>
            <w:tcMar>
              <w:top w:w="120" w:type="dxa"/>
              <w:left w:w="120" w:type="dxa"/>
              <w:bottom w:w="120" w:type="dxa"/>
              <w:right w:w="120" w:type="dxa"/>
            </w:tcMar>
            <w:hideMark/>
          </w:tcPr>
          <w:p w14:paraId="33C93709" w14:textId="77777777" w:rsidR="00A95FB1" w:rsidRPr="00F4012D" w:rsidRDefault="00A95FB1" w:rsidP="00F4012D">
            <w:pPr>
              <w:spacing w:after="0" w:line="240" w:lineRule="auto"/>
              <w:rPr>
                <w:rFonts w:ascii="Segoe UI" w:eastAsia="Times New Roman" w:hAnsi="Segoe UI" w:cs="Segoe UI"/>
                <w:b/>
                <w:bCs/>
                <w:kern w:val="0"/>
                <w:sz w:val="18"/>
                <w:szCs w:val="18"/>
                <w:lang w:eastAsia="nl-NL"/>
                <w14:ligatures w14:val="none"/>
              </w:rPr>
            </w:pPr>
            <w:proofErr w:type="spellStart"/>
            <w:r w:rsidRPr="00F4012D">
              <w:rPr>
                <w:rFonts w:ascii="Segoe UI" w:eastAsia="Times New Roman" w:hAnsi="Segoe UI" w:cs="Segoe UI"/>
                <w:b/>
                <w:bCs/>
                <w:kern w:val="0"/>
                <w:sz w:val="18"/>
                <w:szCs w:val="18"/>
                <w:lang w:eastAsia="nl-NL"/>
                <w14:ligatures w14:val="none"/>
              </w:rPr>
              <w:t>Nr</w:t>
            </w:r>
            <w:proofErr w:type="spellEnd"/>
          </w:p>
        </w:tc>
        <w:tc>
          <w:tcPr>
            <w:tcW w:w="0" w:type="auto"/>
            <w:tcMar>
              <w:top w:w="120" w:type="dxa"/>
              <w:left w:w="120" w:type="dxa"/>
              <w:bottom w:w="120" w:type="dxa"/>
              <w:right w:w="120" w:type="dxa"/>
            </w:tcMar>
            <w:hideMark/>
          </w:tcPr>
          <w:p w14:paraId="49513381" w14:textId="77777777" w:rsidR="00A95FB1" w:rsidRPr="00F4012D" w:rsidRDefault="00A95FB1"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lang w:eastAsia="nl-NL"/>
                <w14:ligatures w14:val="none"/>
              </w:rPr>
              <w:t>Cursusnaam &amp; Platform</w:t>
            </w:r>
          </w:p>
        </w:tc>
        <w:tc>
          <w:tcPr>
            <w:tcW w:w="0" w:type="auto"/>
            <w:tcMar>
              <w:top w:w="120" w:type="dxa"/>
              <w:left w:w="120" w:type="dxa"/>
              <w:bottom w:w="120" w:type="dxa"/>
              <w:right w:w="120" w:type="dxa"/>
            </w:tcMar>
            <w:hideMark/>
          </w:tcPr>
          <w:p w14:paraId="4B31B088" w14:textId="77777777" w:rsidR="00A95FB1" w:rsidRPr="00F4012D" w:rsidRDefault="00A95FB1"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lang w:eastAsia="nl-NL"/>
                <w14:ligatures w14:val="none"/>
              </w:rPr>
              <w:t>Beschrijving</w:t>
            </w:r>
          </w:p>
        </w:tc>
        <w:tc>
          <w:tcPr>
            <w:tcW w:w="0" w:type="auto"/>
            <w:tcMar>
              <w:top w:w="120" w:type="dxa"/>
              <w:left w:w="120" w:type="dxa"/>
              <w:bottom w:w="120" w:type="dxa"/>
              <w:right w:w="120" w:type="dxa"/>
            </w:tcMar>
            <w:hideMark/>
          </w:tcPr>
          <w:p w14:paraId="4C4E34FC" w14:textId="77777777" w:rsidR="00A95FB1" w:rsidRPr="00F4012D" w:rsidRDefault="00A95FB1"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lang w:eastAsia="nl-NL"/>
                <w14:ligatures w14:val="none"/>
              </w:rPr>
              <w:t>Taal</w:t>
            </w:r>
          </w:p>
        </w:tc>
      </w:tr>
      <w:tr w:rsidR="00A95FB1" w:rsidRPr="00A95FB1" w14:paraId="37CECAE9" w14:textId="77777777" w:rsidTr="00F4012D">
        <w:tc>
          <w:tcPr>
            <w:tcW w:w="0" w:type="auto"/>
            <w:tcMar>
              <w:top w:w="137" w:type="dxa"/>
              <w:left w:w="120" w:type="dxa"/>
              <w:bottom w:w="137" w:type="dxa"/>
              <w:right w:w="120" w:type="dxa"/>
            </w:tcMar>
            <w:vAlign w:val="bottom"/>
            <w:hideMark/>
          </w:tcPr>
          <w:p w14:paraId="2B2B0644"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1</w:t>
            </w:r>
          </w:p>
        </w:tc>
        <w:tc>
          <w:tcPr>
            <w:tcW w:w="0" w:type="auto"/>
            <w:tcMar>
              <w:top w:w="137" w:type="dxa"/>
              <w:left w:w="120" w:type="dxa"/>
              <w:bottom w:w="137" w:type="dxa"/>
              <w:right w:w="120" w:type="dxa"/>
            </w:tcMar>
            <w:vAlign w:val="bottom"/>
            <w:hideMark/>
          </w:tcPr>
          <w:p w14:paraId="2C9C340C"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Meesterlijke Cursus Prompt Engineering – LeerPrompting.nl</w:t>
            </w:r>
          </w:p>
        </w:tc>
        <w:tc>
          <w:tcPr>
            <w:tcW w:w="0" w:type="auto"/>
            <w:tcMar>
              <w:top w:w="137" w:type="dxa"/>
              <w:left w:w="120" w:type="dxa"/>
              <w:bottom w:w="137" w:type="dxa"/>
              <w:right w:w="120" w:type="dxa"/>
            </w:tcMar>
            <w:vAlign w:val="bottom"/>
            <w:hideMark/>
          </w:tcPr>
          <w:p w14:paraId="7F8585ED"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Nederlandstalige cursus, laagdrempelig, stap-voor-stap uitleg, direct oefenen met </w:t>
            </w:r>
            <w:proofErr w:type="spellStart"/>
            <w:r w:rsidRPr="00F4012D">
              <w:rPr>
                <w:rFonts w:ascii="Segoe UI" w:eastAsia="Times New Roman" w:hAnsi="Segoe UI" w:cs="Segoe UI"/>
                <w:kern w:val="0"/>
                <w:sz w:val="18"/>
                <w:szCs w:val="18"/>
                <w:lang w:eastAsia="nl-NL"/>
                <w14:ligatures w14:val="none"/>
              </w:rPr>
              <w:t>ChatGPT</w:t>
            </w:r>
            <w:proofErr w:type="spellEnd"/>
            <w:r w:rsidRPr="00F4012D">
              <w:rPr>
                <w:rFonts w:ascii="Segoe UI" w:eastAsia="Times New Roman" w:hAnsi="Segoe UI" w:cs="Segoe UI"/>
                <w:kern w:val="0"/>
                <w:sz w:val="18"/>
                <w:szCs w:val="18"/>
                <w:lang w:eastAsia="nl-NL"/>
                <w14:ligatures w14:val="none"/>
              </w:rPr>
              <w:t>.</w:t>
            </w:r>
          </w:p>
        </w:tc>
        <w:tc>
          <w:tcPr>
            <w:tcW w:w="0" w:type="auto"/>
            <w:tcMar>
              <w:top w:w="137" w:type="dxa"/>
              <w:left w:w="120" w:type="dxa"/>
              <w:bottom w:w="137" w:type="dxa"/>
              <w:right w:w="120" w:type="dxa"/>
            </w:tcMar>
            <w:vAlign w:val="bottom"/>
            <w:hideMark/>
          </w:tcPr>
          <w:p w14:paraId="406FBF92"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Nederlands</w:t>
            </w:r>
          </w:p>
        </w:tc>
      </w:tr>
      <w:tr w:rsidR="00A95FB1" w:rsidRPr="00A95FB1" w14:paraId="7CF13D66" w14:textId="77777777" w:rsidTr="00F4012D">
        <w:tc>
          <w:tcPr>
            <w:tcW w:w="0" w:type="auto"/>
            <w:tcMar>
              <w:top w:w="137" w:type="dxa"/>
              <w:left w:w="120" w:type="dxa"/>
              <w:bottom w:w="137" w:type="dxa"/>
              <w:right w:w="120" w:type="dxa"/>
            </w:tcMar>
            <w:vAlign w:val="bottom"/>
            <w:hideMark/>
          </w:tcPr>
          <w:p w14:paraId="134B1D32"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2</w:t>
            </w:r>
          </w:p>
        </w:tc>
        <w:tc>
          <w:tcPr>
            <w:tcW w:w="0" w:type="auto"/>
            <w:tcMar>
              <w:top w:w="137" w:type="dxa"/>
              <w:left w:w="120" w:type="dxa"/>
              <w:bottom w:w="137" w:type="dxa"/>
              <w:right w:w="120" w:type="dxa"/>
            </w:tcMar>
            <w:vAlign w:val="bottom"/>
            <w:hideMark/>
          </w:tcPr>
          <w:p w14:paraId="43ABC4C1"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 xml:space="preserve">Prompt </w:t>
            </w:r>
            <w:proofErr w:type="spellStart"/>
            <w:r w:rsidRPr="00F4012D">
              <w:rPr>
                <w:rFonts w:ascii="Segoe UI" w:eastAsia="Times New Roman" w:hAnsi="Segoe UI" w:cs="Segoe UI"/>
                <w:kern w:val="0"/>
                <w:sz w:val="18"/>
                <w:szCs w:val="18"/>
                <w:bdr w:val="single" w:sz="2" w:space="0" w:color="E5E7EB" w:frame="1"/>
                <w:lang w:eastAsia="nl-NL"/>
                <w14:ligatures w14:val="none"/>
              </w:rPr>
              <w:t>Writing</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101 – General Assembly</w:t>
            </w:r>
          </w:p>
        </w:tc>
        <w:tc>
          <w:tcPr>
            <w:tcW w:w="0" w:type="auto"/>
            <w:tcMar>
              <w:top w:w="137" w:type="dxa"/>
              <w:left w:w="120" w:type="dxa"/>
              <w:bottom w:w="137" w:type="dxa"/>
              <w:right w:w="120" w:type="dxa"/>
            </w:tcMar>
            <w:vAlign w:val="bottom"/>
            <w:hideMark/>
          </w:tcPr>
          <w:p w14:paraId="2FA805CB"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Engelstalige interactieve workshop, focus op duidelijke, effectieve prompts en workflow-optimalisatie.</w:t>
            </w:r>
          </w:p>
        </w:tc>
        <w:tc>
          <w:tcPr>
            <w:tcW w:w="0" w:type="auto"/>
            <w:tcMar>
              <w:top w:w="137" w:type="dxa"/>
              <w:left w:w="120" w:type="dxa"/>
              <w:bottom w:w="137" w:type="dxa"/>
              <w:right w:w="120" w:type="dxa"/>
            </w:tcMar>
            <w:vAlign w:val="bottom"/>
            <w:hideMark/>
          </w:tcPr>
          <w:p w14:paraId="5BF302E1"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w:t>
            </w:r>
          </w:p>
        </w:tc>
      </w:tr>
      <w:tr w:rsidR="00A95FB1" w:rsidRPr="00A95FB1" w14:paraId="60514B4C" w14:textId="77777777" w:rsidTr="00F4012D">
        <w:tc>
          <w:tcPr>
            <w:tcW w:w="0" w:type="auto"/>
            <w:tcMar>
              <w:top w:w="137" w:type="dxa"/>
              <w:left w:w="120" w:type="dxa"/>
              <w:bottom w:w="137" w:type="dxa"/>
              <w:right w:w="120" w:type="dxa"/>
            </w:tcMar>
            <w:vAlign w:val="bottom"/>
            <w:hideMark/>
          </w:tcPr>
          <w:p w14:paraId="4DCD7734"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3</w:t>
            </w:r>
          </w:p>
        </w:tc>
        <w:tc>
          <w:tcPr>
            <w:tcW w:w="0" w:type="auto"/>
            <w:tcMar>
              <w:top w:w="137" w:type="dxa"/>
              <w:left w:w="120" w:type="dxa"/>
              <w:bottom w:w="137" w:type="dxa"/>
              <w:right w:w="120" w:type="dxa"/>
            </w:tcMar>
            <w:vAlign w:val="bottom"/>
            <w:hideMark/>
          </w:tcPr>
          <w:p w14:paraId="5E62D730"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 xml:space="preserve">Prompt Engineering met </w:t>
            </w:r>
            <w:proofErr w:type="spellStart"/>
            <w:r w:rsidRPr="00F4012D">
              <w:rPr>
                <w:rFonts w:ascii="Segoe UI" w:eastAsia="Times New Roman" w:hAnsi="Segoe UI" w:cs="Segoe UI"/>
                <w:kern w:val="0"/>
                <w:sz w:val="18"/>
                <w:szCs w:val="18"/>
                <w:bdr w:val="single" w:sz="2" w:space="0" w:color="E5E7EB" w:frame="1"/>
                <w:lang w:eastAsia="nl-NL"/>
                <w14:ligatures w14:val="none"/>
              </w:rPr>
              <w:t>ChatGPT</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 </w:t>
            </w:r>
            <w:proofErr w:type="spellStart"/>
            <w:r w:rsidRPr="00F4012D">
              <w:rPr>
                <w:rFonts w:ascii="Segoe UI" w:eastAsia="Times New Roman" w:hAnsi="Segoe UI" w:cs="Segoe UI"/>
                <w:kern w:val="0"/>
                <w:sz w:val="18"/>
                <w:szCs w:val="18"/>
                <w:bdr w:val="single" w:sz="2" w:space="0" w:color="E5E7EB" w:frame="1"/>
                <w:lang w:eastAsia="nl-NL"/>
                <w14:ligatures w14:val="none"/>
              </w:rPr>
              <w:t>DataCamp</w:t>
            </w:r>
            <w:proofErr w:type="spellEnd"/>
          </w:p>
        </w:tc>
        <w:tc>
          <w:tcPr>
            <w:tcW w:w="0" w:type="auto"/>
            <w:tcMar>
              <w:top w:w="137" w:type="dxa"/>
              <w:left w:w="120" w:type="dxa"/>
              <w:bottom w:w="137" w:type="dxa"/>
              <w:right w:w="120" w:type="dxa"/>
            </w:tcMar>
            <w:vAlign w:val="bottom"/>
            <w:hideMark/>
          </w:tcPr>
          <w:p w14:paraId="10E6295A"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Korte introductie, behandelt basisprincipes en hands-on prompt schrijven. Eerste hoofdstuk gratis.</w:t>
            </w:r>
          </w:p>
        </w:tc>
        <w:tc>
          <w:tcPr>
            <w:tcW w:w="0" w:type="auto"/>
            <w:tcMar>
              <w:top w:w="137" w:type="dxa"/>
              <w:left w:w="120" w:type="dxa"/>
              <w:bottom w:w="137" w:type="dxa"/>
              <w:right w:w="120" w:type="dxa"/>
            </w:tcMar>
            <w:vAlign w:val="bottom"/>
            <w:hideMark/>
          </w:tcPr>
          <w:p w14:paraId="68CD1E29"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w:t>
            </w:r>
          </w:p>
        </w:tc>
      </w:tr>
      <w:tr w:rsidR="00A95FB1" w:rsidRPr="00A95FB1" w14:paraId="7CBCCCB4" w14:textId="77777777" w:rsidTr="00F4012D">
        <w:tc>
          <w:tcPr>
            <w:tcW w:w="0" w:type="auto"/>
            <w:tcMar>
              <w:top w:w="137" w:type="dxa"/>
              <w:left w:w="120" w:type="dxa"/>
              <w:bottom w:w="137" w:type="dxa"/>
              <w:right w:w="120" w:type="dxa"/>
            </w:tcMar>
            <w:vAlign w:val="bottom"/>
            <w:hideMark/>
          </w:tcPr>
          <w:p w14:paraId="29C29DCB"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lastRenderedPageBreak/>
              <w:t>4</w:t>
            </w:r>
          </w:p>
        </w:tc>
        <w:tc>
          <w:tcPr>
            <w:tcW w:w="0" w:type="auto"/>
            <w:tcMar>
              <w:top w:w="137" w:type="dxa"/>
              <w:left w:w="120" w:type="dxa"/>
              <w:bottom w:w="137" w:type="dxa"/>
              <w:right w:w="120" w:type="dxa"/>
            </w:tcMar>
            <w:vAlign w:val="bottom"/>
            <w:hideMark/>
          </w:tcPr>
          <w:p w14:paraId="2A2C3FE7" w14:textId="77777777" w:rsidR="00A95FB1" w:rsidRPr="00F4012D" w:rsidRDefault="00A95FB1" w:rsidP="00F4012D">
            <w:pPr>
              <w:spacing w:after="0" w:line="240" w:lineRule="auto"/>
              <w:rPr>
                <w:rFonts w:ascii="Segoe UI" w:eastAsia="Times New Roman" w:hAnsi="Segoe UI" w:cs="Segoe UI"/>
                <w:kern w:val="0"/>
                <w:sz w:val="18"/>
                <w:szCs w:val="18"/>
                <w:lang w:val="en-US" w:eastAsia="nl-NL"/>
                <w14:ligatures w14:val="none"/>
              </w:rPr>
            </w:pPr>
            <w:r w:rsidRPr="00F4012D">
              <w:rPr>
                <w:rFonts w:ascii="Segoe UI" w:eastAsia="Times New Roman" w:hAnsi="Segoe UI" w:cs="Segoe UI"/>
                <w:kern w:val="0"/>
                <w:sz w:val="18"/>
                <w:szCs w:val="18"/>
                <w:bdr w:val="single" w:sz="2" w:space="0" w:color="E5E7EB" w:frame="1"/>
                <w:lang w:val="en-US" w:eastAsia="nl-NL"/>
                <w14:ligatures w14:val="none"/>
              </w:rPr>
              <w:t>Essentials of Prompt Engineering – AWS (Coursera)</w:t>
            </w:r>
          </w:p>
        </w:tc>
        <w:tc>
          <w:tcPr>
            <w:tcW w:w="0" w:type="auto"/>
            <w:tcMar>
              <w:top w:w="137" w:type="dxa"/>
              <w:left w:w="120" w:type="dxa"/>
              <w:bottom w:w="137" w:type="dxa"/>
              <w:right w:w="120" w:type="dxa"/>
            </w:tcMar>
            <w:vAlign w:val="bottom"/>
            <w:hideMark/>
          </w:tcPr>
          <w:p w14:paraId="7E9C3B82"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Basiscursus over verschillende </w:t>
            </w:r>
            <w:proofErr w:type="spellStart"/>
            <w:r w:rsidRPr="00F4012D">
              <w:rPr>
                <w:rFonts w:ascii="Segoe UI" w:eastAsia="Times New Roman" w:hAnsi="Segoe UI" w:cs="Segoe UI"/>
                <w:kern w:val="0"/>
                <w:sz w:val="18"/>
                <w:szCs w:val="18"/>
                <w:lang w:eastAsia="nl-NL"/>
                <w14:ligatures w14:val="none"/>
              </w:rPr>
              <w:t>prompting</w:t>
            </w:r>
            <w:proofErr w:type="spellEnd"/>
            <w:r w:rsidRPr="00F4012D">
              <w:rPr>
                <w:rFonts w:ascii="Segoe UI" w:eastAsia="Times New Roman" w:hAnsi="Segoe UI" w:cs="Segoe UI"/>
                <w:kern w:val="0"/>
                <w:sz w:val="18"/>
                <w:szCs w:val="18"/>
                <w:lang w:eastAsia="nl-NL"/>
                <w14:ligatures w14:val="none"/>
              </w:rPr>
              <w:t>-technieken, inclusief zero-shot en chain-of-</w:t>
            </w:r>
            <w:proofErr w:type="spellStart"/>
            <w:r w:rsidRPr="00F4012D">
              <w:rPr>
                <w:rFonts w:ascii="Segoe UI" w:eastAsia="Times New Roman" w:hAnsi="Segoe UI" w:cs="Segoe UI"/>
                <w:kern w:val="0"/>
                <w:sz w:val="18"/>
                <w:szCs w:val="18"/>
                <w:lang w:eastAsia="nl-NL"/>
                <w14:ligatures w14:val="none"/>
              </w:rPr>
              <w:t>thought</w:t>
            </w:r>
            <w:proofErr w:type="spellEnd"/>
            <w:r w:rsidRPr="00F4012D">
              <w:rPr>
                <w:rFonts w:ascii="Segoe UI" w:eastAsia="Times New Roman" w:hAnsi="Segoe UI" w:cs="Segoe UI"/>
                <w:kern w:val="0"/>
                <w:sz w:val="18"/>
                <w:szCs w:val="18"/>
                <w:lang w:eastAsia="nl-NL"/>
                <w14:ligatures w14:val="none"/>
              </w:rPr>
              <w:t>.</w:t>
            </w:r>
          </w:p>
        </w:tc>
        <w:tc>
          <w:tcPr>
            <w:tcW w:w="0" w:type="auto"/>
            <w:tcMar>
              <w:top w:w="137" w:type="dxa"/>
              <w:left w:w="120" w:type="dxa"/>
              <w:bottom w:w="137" w:type="dxa"/>
              <w:right w:w="120" w:type="dxa"/>
            </w:tcMar>
            <w:vAlign w:val="bottom"/>
            <w:hideMark/>
          </w:tcPr>
          <w:p w14:paraId="4AA3EC14"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w:t>
            </w:r>
          </w:p>
        </w:tc>
      </w:tr>
      <w:tr w:rsidR="00A95FB1" w:rsidRPr="00A95FB1" w14:paraId="5A6B018A" w14:textId="77777777" w:rsidTr="00F4012D">
        <w:tc>
          <w:tcPr>
            <w:tcW w:w="0" w:type="auto"/>
            <w:tcMar>
              <w:top w:w="137" w:type="dxa"/>
              <w:left w:w="120" w:type="dxa"/>
              <w:bottom w:w="137" w:type="dxa"/>
              <w:right w:w="120" w:type="dxa"/>
            </w:tcMar>
            <w:vAlign w:val="bottom"/>
            <w:hideMark/>
          </w:tcPr>
          <w:p w14:paraId="72060E19"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5</w:t>
            </w:r>
          </w:p>
        </w:tc>
        <w:tc>
          <w:tcPr>
            <w:tcW w:w="0" w:type="auto"/>
            <w:tcMar>
              <w:top w:w="137" w:type="dxa"/>
              <w:left w:w="120" w:type="dxa"/>
              <w:bottom w:w="137" w:type="dxa"/>
              <w:right w:w="120" w:type="dxa"/>
            </w:tcMar>
            <w:vAlign w:val="bottom"/>
            <w:hideMark/>
          </w:tcPr>
          <w:p w14:paraId="6D57C6E5"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proofErr w:type="spellStart"/>
            <w:r w:rsidRPr="00F4012D">
              <w:rPr>
                <w:rFonts w:ascii="Segoe UI" w:eastAsia="Times New Roman" w:hAnsi="Segoe UI" w:cs="Segoe UI"/>
                <w:kern w:val="0"/>
                <w:sz w:val="18"/>
                <w:szCs w:val="18"/>
                <w:bdr w:val="single" w:sz="2" w:space="0" w:color="E5E7EB" w:frame="1"/>
                <w:lang w:eastAsia="nl-NL"/>
                <w14:ligatures w14:val="none"/>
              </w:rPr>
              <w:t>ChatGPT</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Prompt Engineering – </w:t>
            </w:r>
            <w:proofErr w:type="spellStart"/>
            <w:r w:rsidRPr="00F4012D">
              <w:rPr>
                <w:rFonts w:ascii="Segoe UI" w:eastAsia="Times New Roman" w:hAnsi="Segoe UI" w:cs="Segoe UI"/>
                <w:kern w:val="0"/>
                <w:sz w:val="18"/>
                <w:szCs w:val="18"/>
                <w:bdr w:val="single" w:sz="2" w:space="0" w:color="E5E7EB" w:frame="1"/>
                <w:lang w:eastAsia="nl-NL"/>
                <w14:ligatures w14:val="none"/>
              </w:rPr>
              <w:t>Udemy</w:t>
            </w:r>
            <w:proofErr w:type="spellEnd"/>
          </w:p>
        </w:tc>
        <w:tc>
          <w:tcPr>
            <w:tcW w:w="0" w:type="auto"/>
            <w:tcMar>
              <w:top w:w="137" w:type="dxa"/>
              <w:left w:w="120" w:type="dxa"/>
              <w:bottom w:w="137" w:type="dxa"/>
              <w:right w:w="120" w:type="dxa"/>
            </w:tcMar>
            <w:vAlign w:val="bottom"/>
            <w:hideMark/>
          </w:tcPr>
          <w:p w14:paraId="5B763C18"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Uur durende cursus met uitleg en voorbeelden, zelf te volgen.</w:t>
            </w:r>
          </w:p>
        </w:tc>
        <w:tc>
          <w:tcPr>
            <w:tcW w:w="0" w:type="auto"/>
            <w:tcMar>
              <w:top w:w="137" w:type="dxa"/>
              <w:left w:w="120" w:type="dxa"/>
              <w:bottom w:w="137" w:type="dxa"/>
              <w:right w:w="120" w:type="dxa"/>
            </w:tcMar>
            <w:vAlign w:val="bottom"/>
            <w:hideMark/>
          </w:tcPr>
          <w:p w14:paraId="61EC5D20"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w:t>
            </w:r>
          </w:p>
        </w:tc>
      </w:tr>
      <w:tr w:rsidR="00A95FB1" w:rsidRPr="00A95FB1" w14:paraId="3D2C01DF" w14:textId="77777777" w:rsidTr="00F4012D">
        <w:tc>
          <w:tcPr>
            <w:tcW w:w="0" w:type="auto"/>
            <w:tcMar>
              <w:top w:w="137" w:type="dxa"/>
              <w:left w:w="120" w:type="dxa"/>
              <w:bottom w:w="137" w:type="dxa"/>
              <w:right w:w="120" w:type="dxa"/>
            </w:tcMar>
            <w:vAlign w:val="bottom"/>
            <w:hideMark/>
          </w:tcPr>
          <w:p w14:paraId="5626FF1F"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6</w:t>
            </w:r>
          </w:p>
        </w:tc>
        <w:tc>
          <w:tcPr>
            <w:tcW w:w="0" w:type="auto"/>
            <w:tcMar>
              <w:top w:w="137" w:type="dxa"/>
              <w:left w:w="120" w:type="dxa"/>
              <w:bottom w:w="137" w:type="dxa"/>
              <w:right w:w="120" w:type="dxa"/>
            </w:tcMar>
            <w:vAlign w:val="bottom"/>
            <w:hideMark/>
          </w:tcPr>
          <w:p w14:paraId="311628FF"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Promptoloog.nl – Gratis AI-cursussen</w:t>
            </w:r>
          </w:p>
        </w:tc>
        <w:tc>
          <w:tcPr>
            <w:tcW w:w="0" w:type="auto"/>
            <w:tcMar>
              <w:top w:w="137" w:type="dxa"/>
              <w:left w:w="120" w:type="dxa"/>
              <w:bottom w:w="137" w:type="dxa"/>
              <w:right w:w="120" w:type="dxa"/>
            </w:tcMar>
            <w:vAlign w:val="bottom"/>
            <w:hideMark/>
          </w:tcPr>
          <w:p w14:paraId="3A2F8538"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Diverse gratis cursussen en een gratis e-book, gericht op beginners en gevorderden.</w:t>
            </w:r>
          </w:p>
        </w:tc>
        <w:tc>
          <w:tcPr>
            <w:tcW w:w="0" w:type="auto"/>
            <w:tcMar>
              <w:top w:w="137" w:type="dxa"/>
              <w:left w:w="120" w:type="dxa"/>
              <w:bottom w:w="137" w:type="dxa"/>
              <w:right w:w="120" w:type="dxa"/>
            </w:tcMar>
            <w:vAlign w:val="bottom"/>
            <w:hideMark/>
          </w:tcPr>
          <w:p w14:paraId="4C16933A"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Nederlands</w:t>
            </w:r>
          </w:p>
        </w:tc>
      </w:tr>
      <w:tr w:rsidR="00A95FB1" w:rsidRPr="00A95FB1" w14:paraId="6CF9F210" w14:textId="77777777" w:rsidTr="00F4012D">
        <w:tc>
          <w:tcPr>
            <w:tcW w:w="0" w:type="auto"/>
            <w:tcMar>
              <w:top w:w="137" w:type="dxa"/>
              <w:left w:w="120" w:type="dxa"/>
              <w:bottom w:w="137" w:type="dxa"/>
              <w:right w:w="120" w:type="dxa"/>
            </w:tcMar>
            <w:vAlign w:val="bottom"/>
            <w:hideMark/>
          </w:tcPr>
          <w:p w14:paraId="5C50AA77"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7</w:t>
            </w:r>
          </w:p>
        </w:tc>
        <w:tc>
          <w:tcPr>
            <w:tcW w:w="0" w:type="auto"/>
            <w:tcMar>
              <w:top w:w="137" w:type="dxa"/>
              <w:left w:w="120" w:type="dxa"/>
              <w:bottom w:w="137" w:type="dxa"/>
              <w:right w:w="120" w:type="dxa"/>
            </w:tcMar>
            <w:vAlign w:val="bottom"/>
            <w:hideMark/>
          </w:tcPr>
          <w:p w14:paraId="1DA88AFF" w14:textId="77777777" w:rsidR="00A95FB1" w:rsidRPr="00F4012D" w:rsidRDefault="00A95FB1" w:rsidP="00F4012D">
            <w:pPr>
              <w:spacing w:after="0" w:line="240" w:lineRule="auto"/>
              <w:rPr>
                <w:rFonts w:ascii="Segoe UI" w:eastAsia="Times New Roman" w:hAnsi="Segoe UI" w:cs="Segoe UI"/>
                <w:kern w:val="0"/>
                <w:sz w:val="18"/>
                <w:szCs w:val="18"/>
                <w:lang w:val="en-US" w:eastAsia="nl-NL"/>
                <w14:ligatures w14:val="none"/>
              </w:rPr>
            </w:pPr>
            <w:r w:rsidRPr="00F4012D">
              <w:rPr>
                <w:rFonts w:ascii="Segoe UI" w:eastAsia="Times New Roman" w:hAnsi="Segoe UI" w:cs="Segoe UI"/>
                <w:kern w:val="0"/>
                <w:sz w:val="18"/>
                <w:szCs w:val="18"/>
                <w:bdr w:val="single" w:sz="2" w:space="0" w:color="E5E7EB" w:frame="1"/>
                <w:lang w:val="en-US" w:eastAsia="nl-NL"/>
                <w14:ligatures w14:val="none"/>
              </w:rPr>
              <w:t>AI Prompt Cheat Sheet &amp; Workshops – CIU.nl</w:t>
            </w:r>
          </w:p>
        </w:tc>
        <w:tc>
          <w:tcPr>
            <w:tcW w:w="0" w:type="auto"/>
            <w:tcMar>
              <w:top w:w="137" w:type="dxa"/>
              <w:left w:w="120" w:type="dxa"/>
              <w:bottom w:w="137" w:type="dxa"/>
              <w:right w:w="120" w:type="dxa"/>
            </w:tcMar>
            <w:vAlign w:val="bottom"/>
            <w:hideMark/>
          </w:tcPr>
          <w:p w14:paraId="65E92476"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Gratis cheat sheet en workshops, praktische handvatten voor effectieve prompts.</w:t>
            </w:r>
          </w:p>
        </w:tc>
        <w:tc>
          <w:tcPr>
            <w:tcW w:w="0" w:type="auto"/>
            <w:tcMar>
              <w:top w:w="137" w:type="dxa"/>
              <w:left w:w="120" w:type="dxa"/>
              <w:bottom w:w="137" w:type="dxa"/>
              <w:right w:w="120" w:type="dxa"/>
            </w:tcMar>
            <w:vAlign w:val="bottom"/>
            <w:hideMark/>
          </w:tcPr>
          <w:p w14:paraId="3C28BC2D"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Nederlands</w:t>
            </w:r>
          </w:p>
        </w:tc>
      </w:tr>
      <w:tr w:rsidR="00A95FB1" w:rsidRPr="00A95FB1" w14:paraId="52657C42" w14:textId="77777777" w:rsidTr="00F4012D">
        <w:tc>
          <w:tcPr>
            <w:tcW w:w="0" w:type="auto"/>
            <w:tcMar>
              <w:top w:w="137" w:type="dxa"/>
              <w:left w:w="120" w:type="dxa"/>
              <w:bottom w:w="137" w:type="dxa"/>
              <w:right w:w="120" w:type="dxa"/>
            </w:tcMar>
            <w:vAlign w:val="bottom"/>
            <w:hideMark/>
          </w:tcPr>
          <w:p w14:paraId="4BC8484D"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8</w:t>
            </w:r>
          </w:p>
        </w:tc>
        <w:tc>
          <w:tcPr>
            <w:tcW w:w="0" w:type="auto"/>
            <w:tcMar>
              <w:top w:w="137" w:type="dxa"/>
              <w:left w:w="120" w:type="dxa"/>
              <w:bottom w:w="137" w:type="dxa"/>
              <w:right w:w="120" w:type="dxa"/>
            </w:tcMar>
            <w:vAlign w:val="bottom"/>
            <w:hideMark/>
          </w:tcPr>
          <w:p w14:paraId="5D8A7F5F"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 xml:space="preserve">Slimme prompts schrijven voor </w:t>
            </w:r>
            <w:proofErr w:type="spellStart"/>
            <w:r w:rsidRPr="00F4012D">
              <w:rPr>
                <w:rFonts w:ascii="Segoe UI" w:eastAsia="Times New Roman" w:hAnsi="Segoe UI" w:cs="Segoe UI"/>
                <w:kern w:val="0"/>
                <w:sz w:val="18"/>
                <w:szCs w:val="18"/>
                <w:bdr w:val="single" w:sz="2" w:space="0" w:color="E5E7EB" w:frame="1"/>
                <w:lang w:eastAsia="nl-NL"/>
                <w14:ligatures w14:val="none"/>
              </w:rPr>
              <w:t>ChatGPT</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 </w:t>
            </w:r>
            <w:proofErr w:type="spellStart"/>
            <w:r w:rsidRPr="00F4012D">
              <w:rPr>
                <w:rFonts w:ascii="Segoe UI" w:eastAsia="Times New Roman" w:hAnsi="Segoe UI" w:cs="Segoe UI"/>
                <w:kern w:val="0"/>
                <w:sz w:val="18"/>
                <w:szCs w:val="18"/>
                <w:bdr w:val="single" w:sz="2" w:space="0" w:color="E5E7EB" w:frame="1"/>
                <w:lang w:eastAsia="nl-NL"/>
                <w14:ligatures w14:val="none"/>
              </w:rPr>
              <w:t>Unschooled</w:t>
            </w:r>
            <w:proofErr w:type="spellEnd"/>
          </w:p>
        </w:tc>
        <w:tc>
          <w:tcPr>
            <w:tcW w:w="0" w:type="auto"/>
            <w:tcMar>
              <w:top w:w="137" w:type="dxa"/>
              <w:left w:w="120" w:type="dxa"/>
              <w:bottom w:w="137" w:type="dxa"/>
              <w:right w:w="120" w:type="dxa"/>
            </w:tcMar>
            <w:vAlign w:val="bottom"/>
            <w:hideMark/>
          </w:tcPr>
          <w:p w14:paraId="254551B4"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Praktisch ingestoken cursus, gericht op effectieve communicatie met </w:t>
            </w:r>
            <w:proofErr w:type="spellStart"/>
            <w:r w:rsidRPr="00F4012D">
              <w:rPr>
                <w:rFonts w:ascii="Segoe UI" w:eastAsia="Times New Roman" w:hAnsi="Segoe UI" w:cs="Segoe UI"/>
                <w:kern w:val="0"/>
                <w:sz w:val="18"/>
                <w:szCs w:val="18"/>
                <w:lang w:eastAsia="nl-NL"/>
                <w14:ligatures w14:val="none"/>
              </w:rPr>
              <w:t>ChatGPT</w:t>
            </w:r>
            <w:proofErr w:type="spellEnd"/>
            <w:r w:rsidRPr="00F4012D">
              <w:rPr>
                <w:rFonts w:ascii="Segoe UI" w:eastAsia="Times New Roman" w:hAnsi="Segoe UI" w:cs="Segoe UI"/>
                <w:kern w:val="0"/>
                <w:sz w:val="18"/>
                <w:szCs w:val="18"/>
                <w:lang w:eastAsia="nl-NL"/>
                <w14:ligatures w14:val="none"/>
              </w:rPr>
              <w:t>.</w:t>
            </w:r>
          </w:p>
        </w:tc>
        <w:tc>
          <w:tcPr>
            <w:tcW w:w="0" w:type="auto"/>
            <w:tcMar>
              <w:top w:w="137" w:type="dxa"/>
              <w:left w:w="120" w:type="dxa"/>
              <w:bottom w:w="137" w:type="dxa"/>
              <w:right w:w="120" w:type="dxa"/>
            </w:tcMar>
            <w:vAlign w:val="bottom"/>
            <w:hideMark/>
          </w:tcPr>
          <w:p w14:paraId="6F5C3955"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Nederlands</w:t>
            </w:r>
          </w:p>
        </w:tc>
      </w:tr>
      <w:tr w:rsidR="00A95FB1" w:rsidRPr="00A95FB1" w14:paraId="05615C22" w14:textId="77777777" w:rsidTr="00F4012D">
        <w:tc>
          <w:tcPr>
            <w:tcW w:w="0" w:type="auto"/>
            <w:tcMar>
              <w:top w:w="137" w:type="dxa"/>
              <w:left w:w="120" w:type="dxa"/>
              <w:bottom w:w="137" w:type="dxa"/>
              <w:right w:w="120" w:type="dxa"/>
            </w:tcMar>
            <w:vAlign w:val="bottom"/>
            <w:hideMark/>
          </w:tcPr>
          <w:p w14:paraId="1A5CC21A"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9</w:t>
            </w:r>
          </w:p>
        </w:tc>
        <w:tc>
          <w:tcPr>
            <w:tcW w:w="0" w:type="auto"/>
            <w:tcMar>
              <w:top w:w="137" w:type="dxa"/>
              <w:left w:w="120" w:type="dxa"/>
              <w:bottom w:w="137" w:type="dxa"/>
              <w:right w:w="120" w:type="dxa"/>
            </w:tcMar>
            <w:vAlign w:val="bottom"/>
            <w:hideMark/>
          </w:tcPr>
          <w:p w14:paraId="738F15EA"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 xml:space="preserve">Effectieve prompts schrijven voor </w:t>
            </w:r>
            <w:proofErr w:type="spellStart"/>
            <w:r w:rsidRPr="00F4012D">
              <w:rPr>
                <w:rFonts w:ascii="Segoe UI" w:eastAsia="Times New Roman" w:hAnsi="Segoe UI" w:cs="Segoe UI"/>
                <w:kern w:val="0"/>
                <w:sz w:val="18"/>
                <w:szCs w:val="18"/>
                <w:bdr w:val="single" w:sz="2" w:space="0" w:color="E5E7EB" w:frame="1"/>
                <w:lang w:eastAsia="nl-NL"/>
                <w14:ligatures w14:val="none"/>
              </w:rPr>
              <w:t>ChatGPT</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 LeerPrompting.nl</w:t>
            </w:r>
          </w:p>
        </w:tc>
        <w:tc>
          <w:tcPr>
            <w:tcW w:w="0" w:type="auto"/>
            <w:tcMar>
              <w:top w:w="137" w:type="dxa"/>
              <w:left w:w="120" w:type="dxa"/>
              <w:bottom w:w="137" w:type="dxa"/>
              <w:right w:w="120" w:type="dxa"/>
            </w:tcMar>
            <w:vAlign w:val="bottom"/>
            <w:hideMark/>
          </w:tcPr>
          <w:p w14:paraId="5348B43B"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Masterclass voor beginners en gevorderden, inclusief ethiek en praktijkvoorbeelden.</w:t>
            </w:r>
          </w:p>
        </w:tc>
        <w:tc>
          <w:tcPr>
            <w:tcW w:w="0" w:type="auto"/>
            <w:tcMar>
              <w:top w:w="137" w:type="dxa"/>
              <w:left w:w="120" w:type="dxa"/>
              <w:bottom w:w="137" w:type="dxa"/>
              <w:right w:w="120" w:type="dxa"/>
            </w:tcMar>
            <w:vAlign w:val="bottom"/>
            <w:hideMark/>
          </w:tcPr>
          <w:p w14:paraId="27372FCD"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Nederlands</w:t>
            </w:r>
          </w:p>
        </w:tc>
      </w:tr>
      <w:tr w:rsidR="00A95FB1" w:rsidRPr="00A95FB1" w14:paraId="5FDEF650" w14:textId="77777777" w:rsidTr="00F4012D">
        <w:trPr>
          <w:trHeight w:val="25"/>
        </w:trPr>
        <w:tc>
          <w:tcPr>
            <w:tcW w:w="0" w:type="auto"/>
            <w:tcMar>
              <w:top w:w="137" w:type="dxa"/>
              <w:left w:w="120" w:type="dxa"/>
              <w:bottom w:w="137" w:type="dxa"/>
              <w:right w:w="120" w:type="dxa"/>
            </w:tcMar>
            <w:vAlign w:val="bottom"/>
            <w:hideMark/>
          </w:tcPr>
          <w:p w14:paraId="03183DC0"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10</w:t>
            </w:r>
          </w:p>
        </w:tc>
        <w:tc>
          <w:tcPr>
            <w:tcW w:w="0" w:type="auto"/>
            <w:tcMar>
              <w:top w:w="137" w:type="dxa"/>
              <w:left w:w="120" w:type="dxa"/>
              <w:bottom w:w="137" w:type="dxa"/>
              <w:right w:w="120" w:type="dxa"/>
            </w:tcMar>
            <w:vAlign w:val="bottom"/>
            <w:hideMark/>
          </w:tcPr>
          <w:p w14:paraId="5405A778"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bdr w:val="single" w:sz="2" w:space="0" w:color="E5E7EB" w:frame="1"/>
                <w:lang w:eastAsia="nl-NL"/>
                <w14:ligatures w14:val="none"/>
              </w:rPr>
              <w:t xml:space="preserve">Prompt Engineering met </w:t>
            </w:r>
            <w:proofErr w:type="spellStart"/>
            <w:r w:rsidRPr="00F4012D">
              <w:rPr>
                <w:rFonts w:ascii="Segoe UI" w:eastAsia="Times New Roman" w:hAnsi="Segoe UI" w:cs="Segoe UI"/>
                <w:kern w:val="0"/>
                <w:sz w:val="18"/>
                <w:szCs w:val="18"/>
                <w:bdr w:val="single" w:sz="2" w:space="0" w:color="E5E7EB" w:frame="1"/>
                <w:lang w:eastAsia="nl-NL"/>
                <w14:ligatures w14:val="none"/>
              </w:rPr>
              <w:t>Llama</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2&amp;3 – DeepLearning.AI</w:t>
            </w:r>
          </w:p>
        </w:tc>
        <w:tc>
          <w:tcPr>
            <w:tcW w:w="0" w:type="auto"/>
            <w:tcMar>
              <w:top w:w="137" w:type="dxa"/>
              <w:left w:w="120" w:type="dxa"/>
              <w:bottom w:w="137" w:type="dxa"/>
              <w:right w:w="120" w:type="dxa"/>
            </w:tcMar>
            <w:vAlign w:val="bottom"/>
            <w:hideMark/>
          </w:tcPr>
          <w:p w14:paraId="77F693B0"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Engelstalige cursus, hands-on werken met verschillende AI-modellen.</w:t>
            </w:r>
          </w:p>
        </w:tc>
        <w:tc>
          <w:tcPr>
            <w:tcW w:w="0" w:type="auto"/>
            <w:tcMar>
              <w:top w:w="137" w:type="dxa"/>
              <w:left w:w="120" w:type="dxa"/>
              <w:bottom w:w="137" w:type="dxa"/>
              <w:right w:w="120" w:type="dxa"/>
            </w:tcMar>
            <w:vAlign w:val="bottom"/>
            <w:hideMark/>
          </w:tcPr>
          <w:p w14:paraId="498CC9C3" w14:textId="77777777" w:rsidR="00A95FB1" w:rsidRPr="00F4012D" w:rsidRDefault="00A95FB1"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Engels</w:t>
            </w:r>
          </w:p>
        </w:tc>
      </w:tr>
    </w:tbl>
    <w:p w14:paraId="679A6D9A" w14:textId="06FF651C" w:rsidR="001C3851" w:rsidRPr="00924493" w:rsidRDefault="001C3851" w:rsidP="00087976">
      <w:pPr>
        <w:pStyle w:val="Lijstalinea"/>
        <w:ind w:left="720"/>
        <w:rPr>
          <w:b/>
          <w:bCs/>
        </w:rPr>
      </w:pPr>
      <w:r w:rsidRPr="00924493">
        <w:rPr>
          <w:b/>
          <w:bCs/>
        </w:rPr>
        <w:t xml:space="preserve">Kortgezegd zijn 3 aspecten belangrijk voor een </w:t>
      </w:r>
      <w:r w:rsidR="00DC61D6" w:rsidRPr="00924493">
        <w:rPr>
          <w:b/>
          <w:bCs/>
        </w:rPr>
        <w:t xml:space="preserve">effectieve </w:t>
      </w:r>
      <w:r w:rsidRPr="00924493">
        <w:rPr>
          <w:b/>
          <w:bCs/>
        </w:rPr>
        <w:t>prompt</w:t>
      </w:r>
      <w:r w:rsidR="00DC61D6" w:rsidRPr="00924493">
        <w:rPr>
          <w:b/>
          <w:bCs/>
        </w:rPr>
        <w:t>:</w:t>
      </w:r>
    </w:p>
    <w:p w14:paraId="318C1113" w14:textId="294A61C3" w:rsidR="001C3851" w:rsidRDefault="001C3851" w:rsidP="001C3851">
      <w:pPr>
        <w:pStyle w:val="Lijstalinea"/>
        <w:numPr>
          <w:ilvl w:val="0"/>
          <w:numId w:val="4"/>
        </w:numPr>
        <w:rPr>
          <w:color w:val="0070C0"/>
          <w:sz w:val="24"/>
          <w:szCs w:val="24"/>
        </w:rPr>
      </w:pPr>
      <w:proofErr w:type="spellStart"/>
      <w:r w:rsidRPr="001C3851">
        <w:rPr>
          <w:color w:val="0070C0"/>
          <w:sz w:val="24"/>
          <w:szCs w:val="24"/>
        </w:rPr>
        <w:t>Clarity</w:t>
      </w:r>
      <w:proofErr w:type="spellEnd"/>
      <w:r w:rsidRPr="001C3851">
        <w:rPr>
          <w:color w:val="0070C0"/>
          <w:sz w:val="24"/>
          <w:szCs w:val="24"/>
        </w:rPr>
        <w:t xml:space="preserve"> </w:t>
      </w:r>
      <w:proofErr w:type="spellStart"/>
      <w:r w:rsidRPr="001C3851">
        <w:rPr>
          <w:color w:val="0070C0"/>
          <w:sz w:val="24"/>
          <w:szCs w:val="24"/>
        </w:rPr>
        <w:t>and</w:t>
      </w:r>
      <w:proofErr w:type="spellEnd"/>
      <w:r w:rsidRPr="001C3851">
        <w:rPr>
          <w:color w:val="0070C0"/>
          <w:sz w:val="24"/>
          <w:szCs w:val="24"/>
        </w:rPr>
        <w:t xml:space="preserve"> </w:t>
      </w:r>
      <w:proofErr w:type="spellStart"/>
      <w:r w:rsidRPr="001C3851">
        <w:rPr>
          <w:color w:val="0070C0"/>
          <w:sz w:val="24"/>
          <w:szCs w:val="24"/>
        </w:rPr>
        <w:t>Specificity</w:t>
      </w:r>
      <w:proofErr w:type="spellEnd"/>
      <w:r w:rsidRPr="00924493">
        <w:rPr>
          <w:color w:val="0070C0"/>
          <w:sz w:val="24"/>
          <w:szCs w:val="24"/>
        </w:rPr>
        <w:t>: prompt moet ondubbelzinnig aangeven wat er van het LLM wordt verwacht</w:t>
      </w:r>
      <w:r>
        <w:rPr>
          <w:color w:val="0070C0"/>
          <w:sz w:val="24"/>
          <w:szCs w:val="24"/>
        </w:rPr>
        <w:t xml:space="preserve">. </w:t>
      </w:r>
      <w:r w:rsidRPr="001C3851">
        <w:rPr>
          <w:color w:val="0070C0"/>
          <w:sz w:val="24"/>
          <w:szCs w:val="24"/>
        </w:rPr>
        <w:t>Specificeer het onderwerp, de focus en het gewenste doel van de uitvoer.</w:t>
      </w:r>
      <w:r>
        <w:rPr>
          <w:color w:val="0070C0"/>
          <w:sz w:val="24"/>
          <w:szCs w:val="24"/>
        </w:rPr>
        <w:t xml:space="preserve"> </w:t>
      </w:r>
      <w:r w:rsidRPr="001C3851">
        <w:rPr>
          <w:color w:val="0070C0"/>
          <w:sz w:val="24"/>
          <w:szCs w:val="24"/>
        </w:rPr>
        <w:t xml:space="preserve">Een prompt als "Geef een overzicht van de meest voorkomende diagnostische methoden voor </w:t>
      </w:r>
      <w:r w:rsidRPr="001C3851">
        <w:rPr>
          <w:i/>
          <w:iCs/>
          <w:color w:val="0070C0"/>
          <w:sz w:val="24"/>
          <w:szCs w:val="24"/>
        </w:rPr>
        <w:t xml:space="preserve">Mycobacterium </w:t>
      </w:r>
      <w:proofErr w:type="spellStart"/>
      <w:r w:rsidRPr="001C3851">
        <w:rPr>
          <w:i/>
          <w:iCs/>
          <w:color w:val="0070C0"/>
          <w:sz w:val="24"/>
          <w:szCs w:val="24"/>
        </w:rPr>
        <w:t>tuberculosis</w:t>
      </w:r>
      <w:proofErr w:type="spellEnd"/>
      <w:r w:rsidRPr="001C3851">
        <w:rPr>
          <w:color w:val="0070C0"/>
          <w:sz w:val="24"/>
          <w:szCs w:val="24"/>
        </w:rPr>
        <w:t xml:space="preserve"> in sputummonsters, inclusief hun sensitiviteit en specificiteit" is veel effectiever dan "Vertel me iets over tuberculose diagnoses".</w:t>
      </w:r>
    </w:p>
    <w:p w14:paraId="18BFC069" w14:textId="6955D1AC" w:rsidR="001C3851" w:rsidRDefault="001C3851" w:rsidP="001C3851">
      <w:pPr>
        <w:pStyle w:val="Lijstalinea"/>
        <w:numPr>
          <w:ilvl w:val="0"/>
          <w:numId w:val="4"/>
        </w:numPr>
        <w:rPr>
          <w:color w:val="0070C0"/>
          <w:sz w:val="24"/>
          <w:szCs w:val="24"/>
        </w:rPr>
      </w:pPr>
      <w:r w:rsidRPr="001C3851">
        <w:rPr>
          <w:color w:val="0070C0"/>
          <w:sz w:val="24"/>
          <w:szCs w:val="24"/>
        </w:rPr>
        <w:t xml:space="preserve">Context </w:t>
      </w:r>
      <w:proofErr w:type="spellStart"/>
      <w:r w:rsidRPr="001C3851">
        <w:rPr>
          <w:color w:val="0070C0"/>
          <w:sz w:val="24"/>
          <w:szCs w:val="24"/>
        </w:rPr>
        <w:t>and</w:t>
      </w:r>
      <w:proofErr w:type="spellEnd"/>
      <w:r w:rsidRPr="001C3851">
        <w:rPr>
          <w:color w:val="0070C0"/>
          <w:sz w:val="24"/>
          <w:szCs w:val="24"/>
        </w:rPr>
        <w:t xml:space="preserve"> </w:t>
      </w:r>
      <w:proofErr w:type="spellStart"/>
      <w:r w:rsidRPr="001C3851">
        <w:rPr>
          <w:color w:val="0070C0"/>
          <w:sz w:val="24"/>
          <w:szCs w:val="24"/>
        </w:rPr>
        <w:t>Role</w:t>
      </w:r>
      <w:proofErr w:type="spellEnd"/>
      <w:r w:rsidRPr="001C3851">
        <w:rPr>
          <w:color w:val="0070C0"/>
          <w:sz w:val="24"/>
          <w:szCs w:val="24"/>
        </w:rPr>
        <w:t xml:space="preserve"> </w:t>
      </w:r>
      <w:proofErr w:type="spellStart"/>
      <w:r w:rsidRPr="001C3851">
        <w:rPr>
          <w:color w:val="0070C0"/>
          <w:sz w:val="24"/>
          <w:szCs w:val="24"/>
        </w:rPr>
        <w:t>Assignment</w:t>
      </w:r>
      <w:proofErr w:type="spellEnd"/>
      <w:r>
        <w:rPr>
          <w:color w:val="0070C0"/>
          <w:sz w:val="24"/>
          <w:szCs w:val="24"/>
        </w:rPr>
        <w:t xml:space="preserve">: </w:t>
      </w:r>
      <w:r w:rsidRPr="001C3851">
        <w:rPr>
          <w:color w:val="0070C0"/>
          <w:sz w:val="24"/>
          <w:szCs w:val="24"/>
        </w:rPr>
        <w:t>Een roltoewijzing als "U bent een expert op het gebied van infectieziekten</w:t>
      </w:r>
      <w:r>
        <w:rPr>
          <w:color w:val="0070C0"/>
          <w:sz w:val="24"/>
          <w:szCs w:val="24"/>
        </w:rPr>
        <w:t xml:space="preserve">” </w:t>
      </w:r>
      <w:r w:rsidRPr="001C3851">
        <w:rPr>
          <w:color w:val="0070C0"/>
          <w:sz w:val="24"/>
          <w:szCs w:val="24"/>
        </w:rPr>
        <w:t>stuurt de uitvoer richting de gewenste professionaliteit en diepgang</w:t>
      </w:r>
      <w:r>
        <w:rPr>
          <w:color w:val="0070C0"/>
          <w:sz w:val="24"/>
          <w:szCs w:val="24"/>
        </w:rPr>
        <w:t>.</w:t>
      </w:r>
    </w:p>
    <w:p w14:paraId="1DB7C416" w14:textId="40F092DC" w:rsidR="001C3851" w:rsidRPr="00924493" w:rsidRDefault="001C3851" w:rsidP="00924493">
      <w:pPr>
        <w:pStyle w:val="Lijstalinea"/>
        <w:numPr>
          <w:ilvl w:val="0"/>
          <w:numId w:val="4"/>
        </w:numPr>
        <w:rPr>
          <w:color w:val="0070C0"/>
          <w:sz w:val="24"/>
          <w:szCs w:val="24"/>
        </w:rPr>
      </w:pPr>
      <w:r>
        <w:rPr>
          <w:color w:val="0070C0"/>
          <w:sz w:val="24"/>
          <w:szCs w:val="24"/>
        </w:rPr>
        <w:t>F</w:t>
      </w:r>
      <w:r w:rsidRPr="001C3851">
        <w:rPr>
          <w:color w:val="0070C0"/>
          <w:sz w:val="24"/>
          <w:szCs w:val="24"/>
        </w:rPr>
        <w:t xml:space="preserve">ormat </w:t>
      </w:r>
      <w:proofErr w:type="spellStart"/>
      <w:r w:rsidRPr="001C3851">
        <w:rPr>
          <w:color w:val="0070C0"/>
          <w:sz w:val="24"/>
          <w:szCs w:val="24"/>
        </w:rPr>
        <w:t>and</w:t>
      </w:r>
      <w:proofErr w:type="spellEnd"/>
      <w:r w:rsidRPr="001C3851">
        <w:rPr>
          <w:color w:val="0070C0"/>
          <w:sz w:val="24"/>
          <w:szCs w:val="24"/>
        </w:rPr>
        <w:t xml:space="preserve"> </w:t>
      </w:r>
      <w:proofErr w:type="spellStart"/>
      <w:r w:rsidRPr="001C3851">
        <w:rPr>
          <w:color w:val="0070C0"/>
          <w:sz w:val="24"/>
          <w:szCs w:val="24"/>
        </w:rPr>
        <w:t>Constraints</w:t>
      </w:r>
      <w:proofErr w:type="spellEnd"/>
      <w:r>
        <w:rPr>
          <w:color w:val="0070C0"/>
          <w:sz w:val="24"/>
          <w:szCs w:val="24"/>
        </w:rPr>
        <w:t xml:space="preserve">: </w:t>
      </w:r>
      <w:r w:rsidRPr="001C3851">
        <w:rPr>
          <w:color w:val="0070C0"/>
          <w:sz w:val="24"/>
          <w:szCs w:val="24"/>
        </w:rPr>
        <w:t xml:space="preserve">gewenste </w:t>
      </w:r>
      <w:r>
        <w:rPr>
          <w:color w:val="0070C0"/>
          <w:sz w:val="24"/>
          <w:szCs w:val="24"/>
        </w:rPr>
        <w:t xml:space="preserve">output </w:t>
      </w:r>
      <w:r w:rsidRPr="001C3851">
        <w:rPr>
          <w:color w:val="0070C0"/>
          <w:sz w:val="24"/>
          <w:szCs w:val="24"/>
        </w:rPr>
        <w:t>lengte, het formaat (bijv. opsomming, tabel, samenvatting), het aantal voorbeelden, het type bronnen, of uitsluitingen</w:t>
      </w:r>
    </w:p>
    <w:p w14:paraId="3A021403" w14:textId="6DDCBA4E" w:rsidR="001C3851" w:rsidRDefault="00DC61D6" w:rsidP="00087976">
      <w:pPr>
        <w:pStyle w:val="Lijstalinea"/>
        <w:ind w:left="720"/>
        <w:rPr>
          <w:b/>
          <w:bCs/>
          <w:color w:val="0070C0"/>
          <w:sz w:val="24"/>
          <w:szCs w:val="24"/>
        </w:rPr>
      </w:pPr>
      <w:r w:rsidRPr="00924493">
        <w:rPr>
          <w:b/>
          <w:bCs/>
          <w:color w:val="0070C0"/>
          <w:sz w:val="24"/>
          <w:szCs w:val="24"/>
          <w:highlight w:val="yellow"/>
        </w:rPr>
        <w:t>Gouden tip</w:t>
      </w:r>
      <w:r>
        <w:rPr>
          <w:b/>
          <w:bCs/>
          <w:color w:val="0070C0"/>
          <w:sz w:val="24"/>
          <w:szCs w:val="24"/>
        </w:rPr>
        <w:t xml:space="preserve">: gebruik een (ander) LLM om voor “prompt </w:t>
      </w:r>
      <w:proofErr w:type="spellStart"/>
      <w:r>
        <w:rPr>
          <w:b/>
          <w:bCs/>
          <w:color w:val="0070C0"/>
          <w:sz w:val="24"/>
          <w:szCs w:val="24"/>
        </w:rPr>
        <w:t>engeneering</w:t>
      </w:r>
      <w:proofErr w:type="spellEnd"/>
      <w:r>
        <w:rPr>
          <w:b/>
          <w:bCs/>
          <w:color w:val="0070C0"/>
          <w:sz w:val="24"/>
          <w:szCs w:val="24"/>
        </w:rPr>
        <w:t xml:space="preserve">”, dus om jouw vraag om te zetten in een effectieve prompt. De gratis versie van </w:t>
      </w:r>
      <w:proofErr w:type="spellStart"/>
      <w:r>
        <w:rPr>
          <w:b/>
          <w:bCs/>
          <w:color w:val="0070C0"/>
          <w:sz w:val="24"/>
          <w:szCs w:val="24"/>
        </w:rPr>
        <w:t>ChatGPT</w:t>
      </w:r>
      <w:proofErr w:type="spellEnd"/>
      <w:r>
        <w:rPr>
          <w:b/>
          <w:bCs/>
          <w:color w:val="0070C0"/>
          <w:sz w:val="24"/>
          <w:szCs w:val="24"/>
        </w:rPr>
        <w:t xml:space="preserve"> bijvoorbeeld is zeer goed in het omzetten van een vage prompt in een prompt die voldoet aan de bovenstaande eisen. Het model geeft meestal meerdere opties.</w:t>
      </w:r>
    </w:p>
    <w:p w14:paraId="100AF751" w14:textId="19F6B4C3" w:rsidR="00087976" w:rsidRPr="00F4012D" w:rsidRDefault="00A95FB1" w:rsidP="00087976">
      <w:pPr>
        <w:pStyle w:val="Lijstalinea"/>
        <w:ind w:left="720"/>
      </w:pPr>
      <w:r w:rsidRPr="00F4012D">
        <w:rPr>
          <w:b/>
          <w:bCs/>
          <w:color w:val="0070C0"/>
          <w:sz w:val="24"/>
          <w:szCs w:val="24"/>
        </w:rPr>
        <w:t>2. Gebruik het juiste LLM</w:t>
      </w:r>
      <w:r w:rsidR="00167BE2" w:rsidRPr="00F4012D">
        <w:rPr>
          <w:b/>
          <w:bCs/>
          <w:color w:val="3494BA" w:themeColor="accent1"/>
        </w:rPr>
        <w:t xml:space="preserve">: </w:t>
      </w:r>
      <w:r w:rsidRPr="00F4012D">
        <w:t xml:space="preserve">Niet elk model is hetzelfde, en de grote bekende </w:t>
      </w:r>
      <w:r w:rsidR="003C2731" w:rsidRPr="003C2731">
        <w:t>commerciële</w:t>
      </w:r>
      <w:r w:rsidRPr="00F4012D">
        <w:t xml:space="preserve"> modellen hebben alleen voor- en nadelen (</w:t>
      </w:r>
      <w:proofErr w:type="spellStart"/>
      <w:r w:rsidRPr="00F4012D">
        <w:t>strenghs</w:t>
      </w:r>
      <w:proofErr w:type="spellEnd"/>
      <w:r w:rsidRPr="00F4012D">
        <w:t xml:space="preserve"> </w:t>
      </w:r>
      <w:proofErr w:type="spellStart"/>
      <w:r w:rsidRPr="00F4012D">
        <w:t>and</w:t>
      </w:r>
      <w:proofErr w:type="spellEnd"/>
      <w:r w:rsidRPr="00F4012D">
        <w:t xml:space="preserve"> </w:t>
      </w:r>
      <w:proofErr w:type="spellStart"/>
      <w:r w:rsidRPr="00F4012D">
        <w:t>weaknesses</w:t>
      </w:r>
      <w:proofErr w:type="spellEnd"/>
      <w:r w:rsidRPr="00F4012D">
        <w:t>)</w:t>
      </w:r>
      <w:r w:rsidR="00087976" w:rsidRPr="00F4012D">
        <w:t xml:space="preserve">. Let wel op, dergelijke modellen zij continu in ontwikkeling, en dit is een momentopname. Voortdurend verschijnen nieuwe versies, waarbij niet altijd een verbetering optreedt maar </w:t>
      </w:r>
      <w:r w:rsidR="003C2731">
        <w:t>soms</w:t>
      </w:r>
      <w:r w:rsidR="00087976" w:rsidRPr="00F4012D">
        <w:t xml:space="preserve"> ook </w:t>
      </w:r>
      <w:r w:rsidR="003C2731">
        <w:t xml:space="preserve">(tijdelijke) </w:t>
      </w:r>
      <w:r w:rsidR="00087976" w:rsidRPr="00F4012D">
        <w:t>verslechtering</w:t>
      </w:r>
      <w:r w:rsidR="003C2731">
        <w:t xml:space="preserve"> van bepaalde prestaties</w:t>
      </w:r>
      <w:r w:rsidR="00087976" w:rsidRPr="00F4012D">
        <w:t xml:space="preserve">. Zo heeft </w:t>
      </w:r>
      <w:proofErr w:type="spellStart"/>
      <w:r w:rsidR="00DB11C7">
        <w:t>C</w:t>
      </w:r>
      <w:r w:rsidR="00DB11C7" w:rsidRPr="00F4012D">
        <w:t>hatGPT</w:t>
      </w:r>
      <w:proofErr w:type="spellEnd"/>
      <w:r w:rsidR="00DB11C7" w:rsidRPr="00F4012D">
        <w:t xml:space="preserve"> </w:t>
      </w:r>
      <w:r w:rsidR="00087976" w:rsidRPr="00F4012D">
        <w:t xml:space="preserve">een tijdje sociaal heel wenselijke </w:t>
      </w:r>
      <w:r w:rsidR="00087976" w:rsidRPr="00F4012D">
        <w:lastRenderedPageBreak/>
        <w:t xml:space="preserve">antwoorden gegeven, die </w:t>
      </w:r>
      <w:r w:rsidR="004A159E">
        <w:t>feitelijk</w:t>
      </w:r>
      <w:r w:rsidR="004A159E" w:rsidRPr="00F4012D">
        <w:t xml:space="preserve"> </w:t>
      </w:r>
      <w:r w:rsidR="00191516">
        <w:t xml:space="preserve">volstrekt </w:t>
      </w:r>
      <w:r w:rsidR="00087976" w:rsidRPr="00F4012D">
        <w:t xml:space="preserve">onjuist bleken. </w:t>
      </w:r>
      <w:r w:rsidR="00735895">
        <w:t>Bij twijfel helpt het soms om je antwoord te c</w:t>
      </w:r>
      <w:r w:rsidR="00735895" w:rsidRPr="00735895">
        <w:t xml:space="preserve">ross-checken </w:t>
      </w:r>
      <w:r w:rsidR="00735895">
        <w:t xml:space="preserve">met een ander model (zodat de kans op hallucinaties gereduceerd wordt). </w:t>
      </w:r>
      <w:r w:rsidR="0019666F" w:rsidRPr="00F4012D">
        <w:t xml:space="preserve">Tot </w:t>
      </w:r>
      <w:r w:rsidR="000734C6">
        <w:t>slot</w:t>
      </w:r>
      <w:r w:rsidR="00735895">
        <w:t>:</w:t>
      </w:r>
      <w:r w:rsidR="0019666F" w:rsidRPr="00F4012D">
        <w:t xml:space="preserve"> van elk </w:t>
      </w:r>
      <w:r w:rsidR="00735895">
        <w:t xml:space="preserve">commercieel </w:t>
      </w:r>
      <w:r w:rsidR="0019666F" w:rsidRPr="00F4012D">
        <w:t xml:space="preserve">model </w:t>
      </w:r>
      <w:r w:rsidR="00735895">
        <w:t xml:space="preserve">bestaat </w:t>
      </w:r>
      <w:r w:rsidR="0019666F" w:rsidRPr="00F4012D">
        <w:t xml:space="preserve">een betaalde versie met snellere output, </w:t>
      </w:r>
      <w:r w:rsidR="00735895">
        <w:t>vaak</w:t>
      </w:r>
      <w:r w:rsidR="0019666F" w:rsidRPr="00F4012D">
        <w:t xml:space="preserve"> betere prestaties, en meer functionaliteiten.</w:t>
      </w:r>
      <w:r w:rsidR="00735895">
        <w:t xml:space="preserve"> Het valt te overwegen om een dergelijk account aan te schaffen (kosten tussen 15-20 euro/maand voor een gemiddeld </w:t>
      </w:r>
      <w:r w:rsidR="00DF50D3">
        <w:t>abonnement</w:t>
      </w:r>
      <w:r w:rsidR="00735895">
        <w:t>).</w:t>
      </w:r>
    </w:p>
    <w:p w14:paraId="61201687" w14:textId="16C7C166" w:rsidR="00087976" w:rsidRDefault="00087976" w:rsidP="00087976">
      <w:pPr>
        <w:pStyle w:val="Lijstalinea"/>
        <w:ind w:left="720"/>
      </w:pPr>
      <w:r w:rsidRPr="00F4012D">
        <w:t>Hieronder volgt een beknopt overzicht met enkele</w:t>
      </w:r>
      <w:r w:rsidR="00735895">
        <w:t xml:space="preserve"> bekende</w:t>
      </w:r>
      <w:r w:rsidRPr="00F4012D">
        <w:t xml:space="preserve"> </w:t>
      </w:r>
      <w:proofErr w:type="spellStart"/>
      <w:r w:rsidRPr="00F4012D">
        <w:t>LLMs</w:t>
      </w:r>
      <w:proofErr w:type="spellEnd"/>
      <w:r w:rsidRPr="00F4012D">
        <w:t xml:space="preserve"> en de </w:t>
      </w:r>
      <w:r w:rsidR="008B3BB0" w:rsidRPr="00F4012D">
        <w:t>voorkeurs</w:t>
      </w:r>
      <w:r w:rsidRPr="00F4012D">
        <w:t>keuze naar gelang een gerichte taak.</w:t>
      </w:r>
    </w:p>
    <w:p w14:paraId="0D573B6F" w14:textId="77777777" w:rsidR="00D56F50" w:rsidRPr="00167BE2" w:rsidRDefault="00D56F50" w:rsidP="00087976">
      <w:pPr>
        <w:pStyle w:val="Lijstalinea"/>
        <w:ind w:left="720"/>
      </w:pPr>
    </w:p>
    <w:tbl>
      <w:tblPr>
        <w:tblW w:w="7747" w:type="dxa"/>
        <w:tblInd w:w="10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896"/>
        <w:gridCol w:w="1413"/>
        <w:gridCol w:w="1269"/>
        <w:gridCol w:w="3169"/>
      </w:tblGrid>
      <w:tr w:rsidR="00374518" w:rsidRPr="00087976" w14:paraId="61A2D769" w14:textId="77777777" w:rsidTr="00924493">
        <w:trPr>
          <w:trHeight w:val="609"/>
          <w:tblHeader/>
        </w:trPr>
        <w:tc>
          <w:tcPr>
            <w:tcW w:w="0" w:type="auto"/>
            <w:tcBorders>
              <w:top w:val="single" w:sz="4" w:space="0" w:color="auto"/>
              <w:bottom w:val="single" w:sz="6" w:space="0" w:color="auto"/>
            </w:tcBorders>
            <w:shd w:val="pct12" w:color="auto" w:fill="auto"/>
            <w:tcMar>
              <w:top w:w="120" w:type="dxa"/>
              <w:left w:w="120" w:type="dxa"/>
              <w:bottom w:w="120" w:type="dxa"/>
              <w:right w:w="120" w:type="dxa"/>
            </w:tcMar>
            <w:hideMark/>
          </w:tcPr>
          <w:p w14:paraId="18C1F0A2" w14:textId="77777777" w:rsidR="008B3BB0" w:rsidRPr="00F4012D" w:rsidRDefault="008B3BB0"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bdr w:val="single" w:sz="2" w:space="0" w:color="E5E7EB" w:frame="1"/>
                <w:lang w:eastAsia="nl-NL"/>
                <w14:ligatures w14:val="none"/>
              </w:rPr>
              <w:t>Taak</w:t>
            </w:r>
          </w:p>
        </w:tc>
        <w:tc>
          <w:tcPr>
            <w:tcW w:w="0" w:type="auto"/>
            <w:tcBorders>
              <w:top w:val="single" w:sz="4" w:space="0" w:color="auto"/>
              <w:bottom w:val="single" w:sz="6" w:space="0" w:color="auto"/>
            </w:tcBorders>
            <w:shd w:val="pct12" w:color="auto" w:fill="auto"/>
            <w:tcMar>
              <w:top w:w="120" w:type="dxa"/>
              <w:left w:w="120" w:type="dxa"/>
              <w:bottom w:w="120" w:type="dxa"/>
              <w:right w:w="120" w:type="dxa"/>
            </w:tcMar>
            <w:hideMark/>
          </w:tcPr>
          <w:p w14:paraId="63393DBB" w14:textId="07B5BEC4" w:rsidR="008B3BB0" w:rsidRPr="00F4012D" w:rsidRDefault="008B3BB0"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bdr w:val="single" w:sz="2" w:space="0" w:color="E5E7EB" w:frame="1"/>
                <w:lang w:eastAsia="nl-NL"/>
                <w14:ligatures w14:val="none"/>
              </w:rPr>
              <w:t>Geschikte Keuze</w:t>
            </w:r>
          </w:p>
        </w:tc>
        <w:tc>
          <w:tcPr>
            <w:tcW w:w="0" w:type="auto"/>
            <w:tcBorders>
              <w:top w:val="single" w:sz="4" w:space="0" w:color="auto"/>
              <w:bottom w:val="single" w:sz="6" w:space="0" w:color="auto"/>
            </w:tcBorders>
            <w:shd w:val="pct12" w:color="auto" w:fill="auto"/>
            <w:tcMar>
              <w:top w:w="120" w:type="dxa"/>
              <w:left w:w="120" w:type="dxa"/>
              <w:bottom w:w="120" w:type="dxa"/>
              <w:right w:w="120" w:type="dxa"/>
            </w:tcMar>
            <w:hideMark/>
          </w:tcPr>
          <w:p w14:paraId="260228B2" w14:textId="7530BAE8" w:rsidR="008B3BB0" w:rsidRPr="00F4012D" w:rsidRDefault="008B3BB0"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bdr w:val="single" w:sz="2" w:space="0" w:color="E5E7EB" w:frame="1"/>
                <w:lang w:eastAsia="nl-NL"/>
                <w14:ligatures w14:val="none"/>
              </w:rPr>
              <w:t>Alternatief</w:t>
            </w:r>
            <w:r>
              <w:rPr>
                <w:rFonts w:ascii="Segoe UI" w:eastAsia="Times New Roman" w:hAnsi="Segoe UI" w:cs="Segoe UI"/>
                <w:b/>
                <w:bCs/>
                <w:kern w:val="0"/>
                <w:sz w:val="18"/>
                <w:szCs w:val="18"/>
                <w:bdr w:val="single" w:sz="2" w:space="0" w:color="E5E7EB" w:frame="1"/>
                <w:lang w:eastAsia="nl-NL"/>
                <w14:ligatures w14:val="none"/>
              </w:rPr>
              <w:t xml:space="preserve"> </w:t>
            </w:r>
          </w:p>
        </w:tc>
        <w:tc>
          <w:tcPr>
            <w:tcW w:w="3169" w:type="dxa"/>
            <w:tcBorders>
              <w:top w:val="single" w:sz="4" w:space="0" w:color="auto"/>
              <w:bottom w:val="single" w:sz="6" w:space="0" w:color="auto"/>
            </w:tcBorders>
            <w:shd w:val="pct12" w:color="auto" w:fill="auto"/>
            <w:tcMar>
              <w:top w:w="120" w:type="dxa"/>
              <w:left w:w="120" w:type="dxa"/>
              <w:bottom w:w="120" w:type="dxa"/>
              <w:right w:w="120" w:type="dxa"/>
            </w:tcMar>
            <w:hideMark/>
          </w:tcPr>
          <w:p w14:paraId="18CDD3C3" w14:textId="2D44AE9B" w:rsidR="008B3BB0" w:rsidRPr="00F4012D" w:rsidRDefault="008B3BB0" w:rsidP="00F4012D">
            <w:pPr>
              <w:spacing w:after="0" w:line="240" w:lineRule="auto"/>
              <w:rPr>
                <w:rFonts w:ascii="Segoe UI" w:eastAsia="Times New Roman" w:hAnsi="Segoe UI" w:cs="Segoe UI"/>
                <w:b/>
                <w:bCs/>
                <w:kern w:val="0"/>
                <w:sz w:val="18"/>
                <w:szCs w:val="18"/>
                <w:lang w:eastAsia="nl-NL"/>
                <w14:ligatures w14:val="none"/>
              </w:rPr>
            </w:pPr>
            <w:r w:rsidRPr="00F4012D">
              <w:rPr>
                <w:rFonts w:ascii="Segoe UI" w:eastAsia="Times New Roman" w:hAnsi="Segoe UI" w:cs="Segoe UI"/>
                <w:b/>
                <w:bCs/>
                <w:kern w:val="0"/>
                <w:sz w:val="18"/>
                <w:szCs w:val="18"/>
                <w:bdr w:val="single" w:sz="2" w:space="0" w:color="E5E7EB" w:frame="1"/>
                <w:lang w:eastAsia="nl-NL"/>
                <w14:ligatures w14:val="none"/>
              </w:rPr>
              <w:t>Toepassing</w:t>
            </w:r>
            <w:r>
              <w:rPr>
                <w:rFonts w:ascii="Segoe UI" w:eastAsia="Times New Roman" w:hAnsi="Segoe UI" w:cs="Segoe UI"/>
                <w:b/>
                <w:bCs/>
                <w:kern w:val="0"/>
                <w:sz w:val="18"/>
                <w:szCs w:val="18"/>
                <w:bdr w:val="single" w:sz="2" w:space="0" w:color="E5E7EB" w:frame="1"/>
                <w:lang w:eastAsia="nl-NL"/>
                <w14:ligatures w14:val="none"/>
              </w:rPr>
              <w:t>svoorbeeld</w:t>
            </w:r>
          </w:p>
        </w:tc>
      </w:tr>
      <w:tr w:rsidR="00374518" w:rsidRPr="00087976" w14:paraId="2FEC2486" w14:textId="77777777" w:rsidTr="00924493">
        <w:trPr>
          <w:trHeight w:val="444"/>
        </w:trPr>
        <w:tc>
          <w:tcPr>
            <w:tcW w:w="0" w:type="auto"/>
            <w:tcBorders>
              <w:top w:val="single" w:sz="6" w:space="0" w:color="auto"/>
              <w:bottom w:val="single" w:sz="6" w:space="0" w:color="auto"/>
            </w:tcBorders>
            <w:shd w:val="pct12" w:color="auto" w:fill="auto"/>
            <w:tcMar>
              <w:top w:w="137" w:type="dxa"/>
              <w:left w:w="120" w:type="dxa"/>
              <w:bottom w:w="137" w:type="dxa"/>
              <w:right w:w="120" w:type="dxa"/>
            </w:tcMar>
            <w:hideMark/>
          </w:tcPr>
          <w:p w14:paraId="0CEB858B" w14:textId="77777777" w:rsidR="008B3BB0" w:rsidRPr="00924493" w:rsidRDefault="008B3BB0" w:rsidP="00F4012D">
            <w:pPr>
              <w:spacing w:after="0" w:line="240" w:lineRule="auto"/>
              <w:rPr>
                <w:rFonts w:ascii="Segoe UI" w:eastAsia="Times New Roman" w:hAnsi="Segoe UI" w:cs="Segoe UI"/>
                <w:b/>
                <w:bCs/>
                <w:kern w:val="0"/>
                <w:sz w:val="18"/>
                <w:szCs w:val="18"/>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Literatuur research</w:t>
            </w:r>
          </w:p>
        </w:tc>
        <w:tc>
          <w:tcPr>
            <w:tcW w:w="0" w:type="auto"/>
            <w:tcBorders>
              <w:top w:val="single" w:sz="6" w:space="0" w:color="auto"/>
            </w:tcBorders>
            <w:tcMar>
              <w:top w:w="137" w:type="dxa"/>
              <w:left w:w="120" w:type="dxa"/>
              <w:bottom w:w="137" w:type="dxa"/>
              <w:right w:w="120" w:type="dxa"/>
            </w:tcMar>
            <w:hideMark/>
          </w:tcPr>
          <w:p w14:paraId="426ED274" w14:textId="77777777"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proofErr w:type="spellStart"/>
            <w:r w:rsidRPr="00F4012D">
              <w:rPr>
                <w:rFonts w:ascii="Segoe UI" w:eastAsia="Times New Roman" w:hAnsi="Segoe UI" w:cs="Segoe UI"/>
                <w:kern w:val="0"/>
                <w:sz w:val="18"/>
                <w:szCs w:val="18"/>
                <w:bdr w:val="single" w:sz="2" w:space="0" w:color="E5E7EB" w:frame="1"/>
                <w:lang w:eastAsia="nl-NL"/>
                <w14:ligatures w14:val="none"/>
              </w:rPr>
              <w:t>Perplexity</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AI</w:t>
            </w:r>
          </w:p>
        </w:tc>
        <w:tc>
          <w:tcPr>
            <w:tcW w:w="0" w:type="auto"/>
            <w:tcBorders>
              <w:top w:val="single" w:sz="6" w:space="0" w:color="auto"/>
            </w:tcBorders>
            <w:tcMar>
              <w:top w:w="137" w:type="dxa"/>
              <w:left w:w="120" w:type="dxa"/>
              <w:bottom w:w="137" w:type="dxa"/>
              <w:right w:w="120" w:type="dxa"/>
            </w:tcMar>
            <w:hideMark/>
          </w:tcPr>
          <w:p w14:paraId="308C8562" w14:textId="0510C3E5"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Gemini</w:t>
            </w:r>
            <w:r w:rsidR="00282F87">
              <w:rPr>
                <w:rFonts w:ascii="Segoe UI" w:eastAsia="Times New Roman" w:hAnsi="Segoe UI" w:cs="Segoe UI"/>
                <w:kern w:val="0"/>
                <w:sz w:val="18"/>
                <w:szCs w:val="18"/>
                <w:lang w:eastAsia="nl-NL"/>
                <w14:ligatures w14:val="none"/>
              </w:rPr>
              <w:t xml:space="preserve"> (2.5 flash)</w:t>
            </w:r>
            <w:r w:rsidR="00A920B1" w:rsidRPr="00306FC5">
              <w:rPr>
                <w:rFonts w:ascii="Segoe UI" w:eastAsia="Times New Roman" w:hAnsi="Segoe UI" w:cs="Segoe UI"/>
                <w:b/>
                <w:bCs/>
                <w:sz w:val="18"/>
                <w:szCs w:val="18"/>
              </w:rPr>
              <w:t>*</w:t>
            </w:r>
          </w:p>
        </w:tc>
        <w:tc>
          <w:tcPr>
            <w:tcW w:w="3169" w:type="dxa"/>
            <w:tcBorders>
              <w:top w:val="single" w:sz="6" w:space="0" w:color="auto"/>
            </w:tcBorders>
            <w:tcMar>
              <w:top w:w="137" w:type="dxa"/>
              <w:left w:w="120" w:type="dxa"/>
              <w:bottom w:w="137" w:type="dxa"/>
              <w:right w:w="120" w:type="dxa"/>
            </w:tcMar>
            <w:hideMark/>
          </w:tcPr>
          <w:p w14:paraId="1E25BED3" w14:textId="649C5EA0"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Zoeken naar </w:t>
            </w:r>
            <w:r w:rsidRPr="0019666F">
              <w:rPr>
                <w:rFonts w:ascii="Segoe UI" w:eastAsia="Times New Roman" w:hAnsi="Segoe UI" w:cs="Segoe UI"/>
                <w:kern w:val="0"/>
                <w:sz w:val="18"/>
                <w:szCs w:val="18"/>
                <w:lang w:eastAsia="nl-NL"/>
                <w14:ligatures w14:val="none"/>
              </w:rPr>
              <w:t>literatuur of richtlijnen</w:t>
            </w:r>
          </w:p>
        </w:tc>
      </w:tr>
      <w:tr w:rsidR="00374518" w:rsidRPr="00087976" w14:paraId="47A57919" w14:textId="77777777" w:rsidTr="00924493">
        <w:trPr>
          <w:trHeight w:val="742"/>
        </w:trPr>
        <w:tc>
          <w:tcPr>
            <w:tcW w:w="0" w:type="auto"/>
            <w:tcBorders>
              <w:top w:val="single" w:sz="6" w:space="0" w:color="auto"/>
              <w:bottom w:val="single" w:sz="6" w:space="0" w:color="auto"/>
            </w:tcBorders>
            <w:shd w:val="pct12" w:color="auto" w:fill="auto"/>
            <w:tcMar>
              <w:top w:w="137" w:type="dxa"/>
              <w:left w:w="120" w:type="dxa"/>
              <w:bottom w:w="137" w:type="dxa"/>
              <w:right w:w="120" w:type="dxa"/>
            </w:tcMar>
            <w:hideMark/>
          </w:tcPr>
          <w:p w14:paraId="69E0B7BC" w14:textId="1421EC49" w:rsidR="008B3BB0" w:rsidRPr="00924493" w:rsidRDefault="008B3BB0" w:rsidP="00F4012D">
            <w:pPr>
              <w:spacing w:after="0" w:line="240" w:lineRule="auto"/>
              <w:rPr>
                <w:rFonts w:ascii="Segoe UI" w:eastAsia="Times New Roman" w:hAnsi="Segoe UI" w:cs="Segoe UI"/>
                <w:b/>
                <w:bCs/>
                <w:kern w:val="0"/>
                <w:sz w:val="18"/>
                <w:szCs w:val="18"/>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Presentaties maken</w:t>
            </w:r>
            <w:r w:rsidR="00E543BA" w:rsidRPr="00D56F50">
              <w:rPr>
                <w:rFonts w:ascii="Segoe UI" w:eastAsia="Times New Roman" w:hAnsi="Segoe UI" w:cs="Segoe UI"/>
                <w:b/>
                <w:bCs/>
                <w:kern w:val="0"/>
                <w:sz w:val="18"/>
                <w:szCs w:val="18"/>
                <w:lang w:eastAsia="nl-NL"/>
                <w14:ligatures w14:val="none"/>
              </w:rPr>
              <w:t>*</w:t>
            </w:r>
            <w:r w:rsidR="00A920B1" w:rsidRPr="00D56F50">
              <w:rPr>
                <w:rFonts w:ascii="Segoe UI" w:eastAsia="Times New Roman" w:hAnsi="Segoe UI" w:cs="Segoe UI"/>
                <w:b/>
                <w:bCs/>
                <w:sz w:val="18"/>
                <w:szCs w:val="18"/>
              </w:rPr>
              <w:t>*</w:t>
            </w:r>
          </w:p>
        </w:tc>
        <w:tc>
          <w:tcPr>
            <w:tcW w:w="0" w:type="auto"/>
            <w:tcMar>
              <w:top w:w="137" w:type="dxa"/>
              <w:left w:w="120" w:type="dxa"/>
              <w:bottom w:w="137" w:type="dxa"/>
              <w:right w:w="120" w:type="dxa"/>
            </w:tcMar>
            <w:hideMark/>
          </w:tcPr>
          <w:p w14:paraId="6CF59716" w14:textId="6F454941"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GPT-4/GPT-4o</w:t>
            </w:r>
            <w:r w:rsidR="00282F87">
              <w:rPr>
                <w:rFonts w:ascii="Segoe UI" w:eastAsia="Times New Roman" w:hAnsi="Segoe UI" w:cs="Segoe UI"/>
                <w:kern w:val="0"/>
                <w:sz w:val="18"/>
                <w:szCs w:val="18"/>
                <w:lang w:eastAsia="nl-NL"/>
                <w14:ligatures w14:val="none"/>
              </w:rPr>
              <w:t xml:space="preserve">, maar </w:t>
            </w:r>
            <w:r w:rsidR="00A920B1">
              <w:rPr>
                <w:rFonts w:ascii="Segoe UI" w:eastAsia="Times New Roman" w:hAnsi="Segoe UI" w:cs="Segoe UI"/>
                <w:kern w:val="0"/>
                <w:sz w:val="18"/>
                <w:szCs w:val="18"/>
                <w:lang w:eastAsia="nl-NL"/>
                <w14:ligatures w14:val="none"/>
              </w:rPr>
              <w:t xml:space="preserve">in feite kan </w:t>
            </w:r>
            <w:r w:rsidR="00282F87">
              <w:rPr>
                <w:rFonts w:ascii="Segoe UI" w:eastAsia="Times New Roman" w:hAnsi="Segoe UI" w:cs="Segoe UI"/>
                <w:kern w:val="0"/>
                <w:sz w:val="18"/>
                <w:szCs w:val="18"/>
                <w:lang w:eastAsia="nl-NL"/>
                <w14:ligatures w14:val="none"/>
              </w:rPr>
              <w:t xml:space="preserve">elk model </w:t>
            </w:r>
          </w:p>
        </w:tc>
        <w:tc>
          <w:tcPr>
            <w:tcW w:w="0" w:type="auto"/>
            <w:tcMar>
              <w:top w:w="137" w:type="dxa"/>
              <w:left w:w="120" w:type="dxa"/>
              <w:bottom w:w="137" w:type="dxa"/>
              <w:right w:w="120" w:type="dxa"/>
            </w:tcMar>
            <w:hideMark/>
          </w:tcPr>
          <w:p w14:paraId="24B2277F" w14:textId="66FAA23B"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proofErr w:type="spellStart"/>
            <w:r w:rsidRPr="00F4012D">
              <w:rPr>
                <w:rFonts w:ascii="Segoe UI" w:eastAsia="Times New Roman" w:hAnsi="Segoe UI" w:cs="Segoe UI"/>
                <w:kern w:val="0"/>
                <w:sz w:val="18"/>
                <w:szCs w:val="18"/>
                <w:bdr w:val="single" w:sz="2" w:space="0" w:color="E5E7EB" w:frame="1"/>
                <w:lang w:eastAsia="nl-NL"/>
                <w14:ligatures w14:val="none"/>
              </w:rPr>
              <w:t>Perplexity</w:t>
            </w:r>
            <w:proofErr w:type="spellEnd"/>
            <w:r w:rsidRPr="00F4012D">
              <w:rPr>
                <w:rFonts w:ascii="Segoe UI" w:eastAsia="Times New Roman" w:hAnsi="Segoe UI" w:cs="Segoe UI"/>
                <w:kern w:val="0"/>
                <w:sz w:val="18"/>
                <w:szCs w:val="18"/>
                <w:bdr w:val="single" w:sz="2" w:space="0" w:color="E5E7EB" w:frame="1"/>
                <w:lang w:eastAsia="nl-NL"/>
                <w14:ligatures w14:val="none"/>
              </w:rPr>
              <w:t xml:space="preserve"> AI</w:t>
            </w:r>
            <w:r w:rsidR="00783CDC">
              <w:rPr>
                <w:rFonts w:ascii="Segoe UI" w:eastAsia="Times New Roman" w:hAnsi="Segoe UI" w:cs="Segoe UI"/>
                <w:kern w:val="0"/>
                <w:sz w:val="18"/>
                <w:szCs w:val="18"/>
                <w:bdr w:val="single" w:sz="2" w:space="0" w:color="E5E7EB" w:frame="1"/>
                <w:lang w:eastAsia="nl-NL"/>
                <w14:ligatures w14:val="none"/>
              </w:rPr>
              <w:t xml:space="preserve"> Pro</w:t>
            </w:r>
          </w:p>
        </w:tc>
        <w:tc>
          <w:tcPr>
            <w:tcW w:w="3169" w:type="dxa"/>
            <w:tcMar>
              <w:top w:w="137" w:type="dxa"/>
              <w:left w:w="120" w:type="dxa"/>
              <w:bottom w:w="137" w:type="dxa"/>
              <w:right w:w="120" w:type="dxa"/>
            </w:tcMar>
            <w:hideMark/>
          </w:tcPr>
          <w:p w14:paraId="1E0FC491" w14:textId="4F6EAE66"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Congrespresentaties </w:t>
            </w:r>
          </w:p>
        </w:tc>
      </w:tr>
      <w:tr w:rsidR="00374518" w:rsidRPr="00087976" w14:paraId="3AB55FD5" w14:textId="77777777" w:rsidTr="00924493">
        <w:trPr>
          <w:trHeight w:val="812"/>
        </w:trPr>
        <w:tc>
          <w:tcPr>
            <w:tcW w:w="0" w:type="auto"/>
            <w:tcBorders>
              <w:top w:val="single" w:sz="6" w:space="0" w:color="auto"/>
              <w:bottom w:val="single" w:sz="6" w:space="0" w:color="auto"/>
            </w:tcBorders>
            <w:shd w:val="pct12" w:color="auto" w:fill="auto"/>
            <w:tcMar>
              <w:top w:w="137" w:type="dxa"/>
              <w:left w:w="120" w:type="dxa"/>
              <w:bottom w:w="137" w:type="dxa"/>
              <w:right w:w="120" w:type="dxa"/>
            </w:tcMar>
            <w:hideMark/>
          </w:tcPr>
          <w:p w14:paraId="109B1A33" w14:textId="77777777" w:rsidR="008B3BB0" w:rsidRPr="00924493" w:rsidRDefault="008B3BB0" w:rsidP="00F4012D">
            <w:pPr>
              <w:spacing w:after="0" w:line="240" w:lineRule="auto"/>
              <w:rPr>
                <w:rFonts w:ascii="Segoe UI" w:eastAsia="Times New Roman" w:hAnsi="Segoe UI" w:cs="Segoe UI"/>
                <w:b/>
                <w:bCs/>
                <w:kern w:val="0"/>
                <w:sz w:val="18"/>
                <w:szCs w:val="18"/>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Medische vragen</w:t>
            </w:r>
          </w:p>
        </w:tc>
        <w:tc>
          <w:tcPr>
            <w:tcW w:w="0" w:type="auto"/>
            <w:tcMar>
              <w:top w:w="137" w:type="dxa"/>
              <w:left w:w="120" w:type="dxa"/>
              <w:bottom w:w="137" w:type="dxa"/>
              <w:right w:w="120" w:type="dxa"/>
            </w:tcMar>
            <w:hideMark/>
          </w:tcPr>
          <w:p w14:paraId="2948D94A" w14:textId="0252D15A" w:rsidR="008B3BB0" w:rsidRPr="00F4012D" w:rsidRDefault="008B3BB0" w:rsidP="00F4012D">
            <w:pPr>
              <w:spacing w:after="0" w:line="240" w:lineRule="auto"/>
              <w:rPr>
                <w:rFonts w:ascii="Segoe UI" w:eastAsia="Times New Roman" w:hAnsi="Segoe UI" w:cs="Segoe UI"/>
                <w:kern w:val="0"/>
                <w:sz w:val="18"/>
                <w:szCs w:val="18"/>
                <w:vertAlign w:val="superscript"/>
                <w:lang w:eastAsia="nl-NL"/>
                <w14:ligatures w14:val="none"/>
              </w:rPr>
            </w:pPr>
            <w:proofErr w:type="spellStart"/>
            <w:r w:rsidRPr="00F4012D">
              <w:rPr>
                <w:rFonts w:ascii="Segoe UI" w:eastAsia="Times New Roman" w:hAnsi="Segoe UI" w:cs="Segoe UI"/>
                <w:kern w:val="0"/>
                <w:sz w:val="18"/>
                <w:szCs w:val="18"/>
                <w:lang w:eastAsia="nl-NL"/>
                <w14:ligatures w14:val="none"/>
              </w:rPr>
              <w:t>Med-LLMs</w:t>
            </w:r>
            <w:proofErr w:type="spellEnd"/>
            <w:r w:rsidRPr="00F4012D">
              <w:rPr>
                <w:rFonts w:ascii="Segoe UI" w:eastAsia="Times New Roman" w:hAnsi="Segoe UI" w:cs="Segoe UI"/>
                <w:b/>
                <w:bCs/>
                <w:kern w:val="0"/>
                <w:sz w:val="18"/>
                <w:szCs w:val="18"/>
                <w:lang w:eastAsia="nl-NL"/>
                <w14:ligatures w14:val="none"/>
              </w:rPr>
              <w:t>*</w:t>
            </w:r>
            <w:r w:rsidR="00E543BA" w:rsidRPr="00F4012D">
              <w:rPr>
                <w:rFonts w:ascii="Segoe UI" w:eastAsia="Times New Roman" w:hAnsi="Segoe UI" w:cs="Segoe UI"/>
                <w:b/>
                <w:bCs/>
                <w:kern w:val="0"/>
                <w:sz w:val="18"/>
                <w:szCs w:val="18"/>
                <w:lang w:eastAsia="nl-NL"/>
                <w14:ligatures w14:val="none"/>
              </w:rPr>
              <w:t>*</w:t>
            </w:r>
            <w:r w:rsidR="00A920B1" w:rsidRPr="00306FC5">
              <w:rPr>
                <w:rFonts w:ascii="Segoe UI" w:eastAsia="Times New Roman" w:hAnsi="Segoe UI" w:cs="Segoe UI"/>
                <w:b/>
                <w:bCs/>
                <w:sz w:val="18"/>
                <w:szCs w:val="18"/>
              </w:rPr>
              <w:t>*</w:t>
            </w:r>
          </w:p>
        </w:tc>
        <w:tc>
          <w:tcPr>
            <w:tcW w:w="0" w:type="auto"/>
            <w:tcMar>
              <w:top w:w="137" w:type="dxa"/>
              <w:left w:w="120" w:type="dxa"/>
              <w:bottom w:w="137" w:type="dxa"/>
              <w:right w:w="120" w:type="dxa"/>
            </w:tcMar>
            <w:hideMark/>
          </w:tcPr>
          <w:p w14:paraId="0C1AF09C" w14:textId="0C1C8B29" w:rsidR="004943F7" w:rsidRPr="00F4012D" w:rsidRDefault="004943F7" w:rsidP="0050321F">
            <w:pPr>
              <w:spacing w:after="0" w:line="240" w:lineRule="auto"/>
              <w:rPr>
                <w:rFonts w:ascii="Segoe UI" w:eastAsia="Times New Roman" w:hAnsi="Segoe UI" w:cs="Segoe UI"/>
                <w:kern w:val="0"/>
                <w:sz w:val="18"/>
                <w:szCs w:val="18"/>
                <w:lang w:val="en-US" w:eastAsia="nl-NL"/>
                <w14:ligatures w14:val="none"/>
              </w:rPr>
            </w:pPr>
            <w:r w:rsidRPr="00F4012D">
              <w:rPr>
                <w:rFonts w:ascii="Segoe UI" w:eastAsia="Times New Roman" w:hAnsi="Segoe UI" w:cs="Segoe UI"/>
                <w:kern w:val="0"/>
                <w:sz w:val="18"/>
                <w:szCs w:val="18"/>
                <w:lang w:val="en-US" w:eastAsia="nl-NL"/>
                <w14:ligatures w14:val="none"/>
              </w:rPr>
              <w:t>Perplexity AI,</w:t>
            </w:r>
          </w:p>
          <w:p w14:paraId="762994B7" w14:textId="77777777" w:rsidR="00783CDC" w:rsidRPr="00F4012D" w:rsidRDefault="008B3BB0" w:rsidP="0050321F">
            <w:pPr>
              <w:spacing w:after="0" w:line="240" w:lineRule="auto"/>
              <w:rPr>
                <w:rFonts w:ascii="Segoe UI" w:eastAsia="Times New Roman" w:hAnsi="Segoe UI" w:cs="Segoe UI"/>
                <w:kern w:val="0"/>
                <w:sz w:val="18"/>
                <w:szCs w:val="18"/>
                <w:lang w:val="en-US" w:eastAsia="nl-NL"/>
                <w14:ligatures w14:val="none"/>
              </w:rPr>
            </w:pPr>
            <w:r w:rsidRPr="00F4012D">
              <w:rPr>
                <w:rFonts w:ascii="Segoe UI" w:eastAsia="Times New Roman" w:hAnsi="Segoe UI" w:cs="Segoe UI"/>
                <w:kern w:val="0"/>
                <w:sz w:val="18"/>
                <w:szCs w:val="18"/>
                <w:lang w:val="en-US" w:eastAsia="nl-NL"/>
                <w14:ligatures w14:val="none"/>
              </w:rPr>
              <w:t xml:space="preserve">Claude 3/3.5, </w:t>
            </w:r>
            <w:r w:rsidR="00783CDC" w:rsidRPr="00F4012D">
              <w:rPr>
                <w:rFonts w:ascii="Segoe UI" w:eastAsia="Times New Roman" w:hAnsi="Segoe UI" w:cs="Segoe UI"/>
                <w:kern w:val="0"/>
                <w:sz w:val="18"/>
                <w:szCs w:val="18"/>
                <w:lang w:val="en-US" w:eastAsia="nl-NL"/>
                <w14:ligatures w14:val="none"/>
              </w:rPr>
              <w:t>Gemini</w:t>
            </w:r>
            <w:r w:rsidR="00282F87" w:rsidRPr="00F4012D">
              <w:rPr>
                <w:rFonts w:ascii="Segoe UI" w:eastAsia="Times New Roman" w:hAnsi="Segoe UI" w:cs="Segoe UI"/>
                <w:kern w:val="0"/>
                <w:sz w:val="18"/>
                <w:szCs w:val="18"/>
                <w:lang w:val="en-US" w:eastAsia="nl-NL"/>
                <w14:ligatures w14:val="none"/>
              </w:rPr>
              <w:t xml:space="preserve"> (2.5 flash)</w:t>
            </w:r>
          </w:p>
          <w:p w14:paraId="6AC4BFA6" w14:textId="116FBC90" w:rsidR="004943F7" w:rsidRPr="00F4012D" w:rsidRDefault="004943F7" w:rsidP="00F4012D">
            <w:pPr>
              <w:spacing w:after="0" w:line="240" w:lineRule="auto"/>
              <w:rPr>
                <w:rFonts w:ascii="Segoe UI" w:eastAsia="Times New Roman" w:hAnsi="Segoe UI" w:cs="Segoe UI"/>
                <w:kern w:val="0"/>
                <w:sz w:val="18"/>
                <w:szCs w:val="18"/>
                <w:lang w:eastAsia="nl-NL"/>
                <w14:ligatures w14:val="none"/>
              </w:rPr>
            </w:pPr>
            <w:r>
              <w:rPr>
                <w:rFonts w:ascii="Segoe UI" w:eastAsia="Times New Roman" w:hAnsi="Segoe UI" w:cs="Segoe UI"/>
                <w:kern w:val="0"/>
                <w:sz w:val="18"/>
                <w:szCs w:val="18"/>
                <w:lang w:eastAsia="nl-NL"/>
                <w14:ligatures w14:val="none"/>
              </w:rPr>
              <w:t>(</w:t>
            </w:r>
            <w:proofErr w:type="spellStart"/>
            <w:r>
              <w:rPr>
                <w:rFonts w:ascii="Segoe UI" w:eastAsia="Times New Roman" w:hAnsi="Segoe UI" w:cs="Segoe UI"/>
                <w:kern w:val="0"/>
                <w:sz w:val="18"/>
                <w:szCs w:val="18"/>
                <w:lang w:eastAsia="nl-NL"/>
                <w14:ligatures w14:val="none"/>
              </w:rPr>
              <w:t>ChatGPT</w:t>
            </w:r>
            <w:proofErr w:type="spellEnd"/>
            <w:r>
              <w:rPr>
                <w:rFonts w:ascii="Segoe UI" w:eastAsia="Times New Roman" w:hAnsi="Segoe UI" w:cs="Segoe UI"/>
                <w:kern w:val="0"/>
                <w:sz w:val="18"/>
                <w:szCs w:val="18"/>
                <w:lang w:eastAsia="nl-NL"/>
                <w14:ligatures w14:val="none"/>
              </w:rPr>
              <w:t>)</w:t>
            </w:r>
          </w:p>
        </w:tc>
        <w:tc>
          <w:tcPr>
            <w:tcW w:w="3169" w:type="dxa"/>
            <w:tcMar>
              <w:top w:w="137" w:type="dxa"/>
              <w:left w:w="120" w:type="dxa"/>
              <w:bottom w:w="137" w:type="dxa"/>
              <w:right w:w="120" w:type="dxa"/>
            </w:tcMar>
            <w:hideMark/>
          </w:tcPr>
          <w:p w14:paraId="2E0CDF0F" w14:textId="3124BE5E" w:rsidR="008B3BB0" w:rsidRPr="00F4012D" w:rsidRDefault="0019666F" w:rsidP="00F4012D">
            <w:pPr>
              <w:spacing w:after="0" w:line="240" w:lineRule="auto"/>
              <w:rPr>
                <w:rFonts w:ascii="Segoe UI" w:eastAsia="Times New Roman" w:hAnsi="Segoe UI" w:cs="Segoe UI"/>
                <w:kern w:val="0"/>
                <w:sz w:val="18"/>
                <w:szCs w:val="18"/>
                <w:lang w:eastAsia="nl-NL"/>
                <w14:ligatures w14:val="none"/>
              </w:rPr>
            </w:pPr>
            <w:r w:rsidRPr="0019666F">
              <w:rPr>
                <w:rFonts w:ascii="Segoe UI" w:eastAsia="Times New Roman" w:hAnsi="Segoe UI" w:cs="Segoe UI"/>
                <w:kern w:val="0"/>
                <w:sz w:val="18"/>
                <w:szCs w:val="18"/>
                <w:lang w:eastAsia="nl-NL"/>
                <w14:ligatures w14:val="none"/>
              </w:rPr>
              <w:t>D</w:t>
            </w:r>
            <w:r w:rsidR="008B3BB0" w:rsidRPr="00F4012D">
              <w:rPr>
                <w:rFonts w:ascii="Segoe UI" w:eastAsia="Times New Roman" w:hAnsi="Segoe UI" w:cs="Segoe UI"/>
                <w:kern w:val="0"/>
                <w:sz w:val="18"/>
                <w:szCs w:val="18"/>
                <w:lang w:eastAsia="nl-NL"/>
                <w14:ligatures w14:val="none"/>
              </w:rPr>
              <w:t>iagnostische ondersteuning</w:t>
            </w:r>
          </w:p>
        </w:tc>
      </w:tr>
      <w:tr w:rsidR="00374518" w:rsidRPr="00087976" w14:paraId="3A59CBDD" w14:textId="77777777" w:rsidTr="00924493">
        <w:trPr>
          <w:trHeight w:val="729"/>
        </w:trPr>
        <w:tc>
          <w:tcPr>
            <w:tcW w:w="0" w:type="auto"/>
            <w:tcBorders>
              <w:top w:val="single" w:sz="6" w:space="0" w:color="auto"/>
              <w:bottom w:val="single" w:sz="6" w:space="0" w:color="auto"/>
            </w:tcBorders>
            <w:shd w:val="pct12" w:color="auto" w:fill="auto"/>
            <w:tcMar>
              <w:top w:w="137" w:type="dxa"/>
              <w:left w:w="120" w:type="dxa"/>
              <w:bottom w:w="137" w:type="dxa"/>
              <w:right w:w="120" w:type="dxa"/>
            </w:tcMar>
            <w:hideMark/>
          </w:tcPr>
          <w:p w14:paraId="3059E0FC" w14:textId="0A935C1D" w:rsidR="008B3BB0" w:rsidRPr="00924493" w:rsidRDefault="008B3BB0" w:rsidP="00F4012D">
            <w:pPr>
              <w:spacing w:after="0" w:line="240" w:lineRule="auto"/>
              <w:rPr>
                <w:rFonts w:ascii="Segoe UI" w:eastAsia="Times New Roman" w:hAnsi="Segoe UI" w:cs="Segoe UI"/>
                <w:b/>
                <w:bCs/>
                <w:kern w:val="0"/>
                <w:sz w:val="18"/>
                <w:szCs w:val="18"/>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Grant aanvragen</w:t>
            </w:r>
            <w:r w:rsidR="009C57FD" w:rsidRPr="00924493">
              <w:rPr>
                <w:rFonts w:ascii="Segoe UI" w:eastAsia="Times New Roman" w:hAnsi="Segoe UI" w:cs="Segoe UI"/>
                <w:b/>
                <w:bCs/>
                <w:kern w:val="0"/>
                <w:sz w:val="18"/>
                <w:szCs w:val="18"/>
                <w:bdr w:val="single" w:sz="2" w:space="0" w:color="E5E7EB" w:frame="1"/>
                <w:lang w:eastAsia="nl-NL"/>
                <w14:ligatures w14:val="none"/>
              </w:rPr>
              <w:t xml:space="preserve"> construeren of grote teksten redigeren</w:t>
            </w:r>
          </w:p>
        </w:tc>
        <w:tc>
          <w:tcPr>
            <w:tcW w:w="0" w:type="auto"/>
            <w:tcMar>
              <w:top w:w="137" w:type="dxa"/>
              <w:left w:w="120" w:type="dxa"/>
              <w:bottom w:w="137" w:type="dxa"/>
              <w:right w:w="120" w:type="dxa"/>
            </w:tcMar>
            <w:hideMark/>
          </w:tcPr>
          <w:p w14:paraId="0318E676" w14:textId="33EC16AA"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Claude 3/3.5</w:t>
            </w:r>
            <w:r w:rsidR="001C3851">
              <w:rPr>
                <w:rFonts w:ascii="Segoe UI" w:eastAsia="Times New Roman" w:hAnsi="Segoe UI" w:cs="Segoe UI"/>
                <w:kern w:val="0"/>
                <w:sz w:val="18"/>
                <w:szCs w:val="18"/>
                <w:lang w:eastAsia="nl-NL"/>
                <w14:ligatures w14:val="none"/>
              </w:rPr>
              <w:t xml:space="preserve"> </w:t>
            </w:r>
            <w:r w:rsidR="001C3851" w:rsidRPr="00924493">
              <w:rPr>
                <w:rFonts w:ascii="Segoe UI" w:eastAsia="Times New Roman" w:hAnsi="Segoe UI" w:cs="Segoe UI"/>
                <w:i/>
                <w:iCs/>
                <w:kern w:val="0"/>
                <w:sz w:val="18"/>
                <w:szCs w:val="18"/>
                <w:lang w:eastAsia="nl-NL"/>
                <w14:ligatures w14:val="none"/>
              </w:rPr>
              <w:t>(betaald)</w:t>
            </w:r>
            <w:r w:rsidR="0019666F" w:rsidRPr="00F4012D">
              <w:rPr>
                <w:rFonts w:ascii="Segoe UI" w:eastAsia="Times New Roman" w:hAnsi="Segoe UI" w:cs="Segoe UI"/>
                <w:b/>
                <w:bCs/>
                <w:kern w:val="0"/>
                <w:sz w:val="18"/>
                <w:szCs w:val="18"/>
                <w:lang w:eastAsia="nl-NL"/>
                <w14:ligatures w14:val="none"/>
              </w:rPr>
              <w:t>**</w:t>
            </w:r>
            <w:r w:rsidR="00E543BA" w:rsidRPr="00306FC5">
              <w:rPr>
                <w:rFonts w:ascii="Segoe UI" w:eastAsia="Times New Roman" w:hAnsi="Segoe UI" w:cs="Segoe UI"/>
                <w:b/>
                <w:bCs/>
                <w:kern w:val="0"/>
                <w:sz w:val="18"/>
                <w:szCs w:val="18"/>
                <w:lang w:eastAsia="nl-NL"/>
                <w14:ligatures w14:val="none"/>
              </w:rPr>
              <w:t>*</w:t>
            </w:r>
            <w:r w:rsidR="00A920B1" w:rsidRPr="00306FC5">
              <w:rPr>
                <w:rFonts w:ascii="Segoe UI" w:eastAsia="Times New Roman" w:hAnsi="Segoe UI" w:cs="Segoe UI"/>
                <w:b/>
                <w:bCs/>
                <w:sz w:val="18"/>
                <w:szCs w:val="18"/>
              </w:rPr>
              <w:t>*</w:t>
            </w:r>
          </w:p>
        </w:tc>
        <w:tc>
          <w:tcPr>
            <w:tcW w:w="0" w:type="auto"/>
            <w:tcMar>
              <w:top w:w="137" w:type="dxa"/>
              <w:left w:w="120" w:type="dxa"/>
              <w:bottom w:w="137" w:type="dxa"/>
              <w:right w:w="120" w:type="dxa"/>
            </w:tcMar>
            <w:hideMark/>
          </w:tcPr>
          <w:p w14:paraId="6D4DF835" w14:textId="1BC00D3C" w:rsidR="008B3BB0" w:rsidRPr="00F4012D" w:rsidRDefault="009C57FD" w:rsidP="00F4012D">
            <w:pPr>
              <w:spacing w:after="0" w:line="240" w:lineRule="auto"/>
              <w:rPr>
                <w:rFonts w:ascii="Segoe UI" w:eastAsia="Times New Roman" w:hAnsi="Segoe UI" w:cs="Segoe UI"/>
                <w:kern w:val="0"/>
                <w:sz w:val="18"/>
                <w:szCs w:val="18"/>
                <w:lang w:eastAsia="nl-NL"/>
                <w14:ligatures w14:val="none"/>
              </w:rPr>
            </w:pPr>
            <w:r w:rsidRPr="009C57FD">
              <w:rPr>
                <w:rFonts w:ascii="Segoe UI" w:eastAsia="Times New Roman" w:hAnsi="Segoe UI" w:cs="Segoe UI"/>
                <w:kern w:val="0"/>
                <w:sz w:val="18"/>
                <w:szCs w:val="18"/>
                <w:bdr w:val="single" w:sz="2" w:space="0" w:color="E5E7EB" w:frame="1"/>
                <w:lang w:eastAsia="nl-NL"/>
                <w14:ligatures w14:val="none"/>
              </w:rPr>
              <w:t>Gemini 1.5 Pro</w:t>
            </w:r>
            <w:r w:rsidR="006F177E">
              <w:rPr>
                <w:rFonts w:ascii="Segoe UI" w:eastAsia="Times New Roman" w:hAnsi="Segoe UI" w:cs="Segoe UI"/>
                <w:kern w:val="0"/>
                <w:sz w:val="18"/>
                <w:szCs w:val="18"/>
                <w:bdr w:val="single" w:sz="2" w:space="0" w:color="E5E7EB" w:frame="1"/>
                <w:lang w:eastAsia="nl-NL"/>
                <w14:ligatures w14:val="none"/>
              </w:rPr>
              <w:t xml:space="preserve"> (</w:t>
            </w:r>
            <w:r w:rsidR="006F177E" w:rsidRPr="00F4012D">
              <w:rPr>
                <w:rFonts w:ascii="Segoe UI" w:eastAsia="Times New Roman" w:hAnsi="Segoe UI" w:cs="Segoe UI"/>
                <w:i/>
                <w:iCs/>
                <w:kern w:val="0"/>
                <w:sz w:val="18"/>
                <w:szCs w:val="18"/>
                <w:bdr w:val="single" w:sz="2" w:space="0" w:color="E5E7EB" w:frame="1"/>
                <w:lang w:eastAsia="nl-NL"/>
                <w14:ligatures w14:val="none"/>
              </w:rPr>
              <w:t>betaald</w:t>
            </w:r>
            <w:r w:rsidR="00E13E52" w:rsidRPr="00F4012D">
              <w:rPr>
                <w:rFonts w:ascii="Segoe UI" w:eastAsia="Times New Roman" w:hAnsi="Segoe UI" w:cs="Segoe UI"/>
                <w:i/>
                <w:iCs/>
                <w:kern w:val="0"/>
                <w:sz w:val="18"/>
                <w:szCs w:val="18"/>
                <w:bdr w:val="single" w:sz="2" w:space="0" w:color="E5E7EB" w:frame="1"/>
                <w:lang w:eastAsia="nl-NL"/>
                <w14:ligatures w14:val="none"/>
              </w:rPr>
              <w:t xml:space="preserve"> per token</w:t>
            </w:r>
            <w:r w:rsidR="006F177E">
              <w:rPr>
                <w:rFonts w:ascii="Segoe UI" w:eastAsia="Times New Roman" w:hAnsi="Segoe UI" w:cs="Segoe UI"/>
                <w:kern w:val="0"/>
                <w:sz w:val="18"/>
                <w:szCs w:val="18"/>
                <w:bdr w:val="single" w:sz="2" w:space="0" w:color="E5E7EB" w:frame="1"/>
                <w:lang w:eastAsia="nl-NL"/>
                <w14:ligatures w14:val="none"/>
              </w:rPr>
              <w:t>)</w:t>
            </w:r>
          </w:p>
        </w:tc>
        <w:tc>
          <w:tcPr>
            <w:tcW w:w="3169" w:type="dxa"/>
            <w:tcMar>
              <w:top w:w="137" w:type="dxa"/>
              <w:left w:w="120" w:type="dxa"/>
              <w:bottom w:w="137" w:type="dxa"/>
              <w:right w:w="120" w:type="dxa"/>
            </w:tcMar>
            <w:hideMark/>
          </w:tcPr>
          <w:p w14:paraId="7700BF7D" w14:textId="56CBBBE8" w:rsidR="008B3BB0" w:rsidRPr="00F4012D" w:rsidRDefault="008B3BB0" w:rsidP="00F4012D">
            <w:pPr>
              <w:spacing w:after="0" w:line="240" w:lineRule="auto"/>
              <w:rPr>
                <w:rFonts w:ascii="Segoe UI" w:eastAsia="Times New Roman" w:hAnsi="Segoe UI" w:cs="Segoe UI"/>
                <w:kern w:val="0"/>
                <w:sz w:val="18"/>
                <w:szCs w:val="18"/>
                <w:lang w:eastAsia="nl-NL"/>
                <w14:ligatures w14:val="none"/>
              </w:rPr>
            </w:pPr>
            <w:r w:rsidRPr="00F4012D">
              <w:rPr>
                <w:rFonts w:ascii="Segoe UI" w:eastAsia="Times New Roman" w:hAnsi="Segoe UI" w:cs="Segoe UI"/>
                <w:kern w:val="0"/>
                <w:sz w:val="18"/>
                <w:szCs w:val="18"/>
                <w:lang w:eastAsia="nl-NL"/>
                <w14:ligatures w14:val="none"/>
              </w:rPr>
              <w:t xml:space="preserve">Onderzoeksvoorstellen met </w:t>
            </w:r>
            <w:r w:rsidR="004C2A12">
              <w:rPr>
                <w:rFonts w:ascii="Segoe UI" w:eastAsia="Times New Roman" w:hAnsi="Segoe UI" w:cs="Segoe UI"/>
                <w:kern w:val="0"/>
                <w:sz w:val="18"/>
                <w:szCs w:val="18"/>
                <w:lang w:eastAsia="nl-NL"/>
                <w14:ligatures w14:val="none"/>
              </w:rPr>
              <w:t xml:space="preserve">                                    </w:t>
            </w:r>
            <w:r w:rsidRPr="00F4012D">
              <w:rPr>
                <w:rFonts w:ascii="Segoe UI" w:eastAsia="Times New Roman" w:hAnsi="Segoe UI" w:cs="Segoe UI"/>
                <w:kern w:val="0"/>
                <w:sz w:val="18"/>
                <w:szCs w:val="18"/>
                <w:lang w:eastAsia="nl-NL"/>
                <w14:ligatures w14:val="none"/>
              </w:rPr>
              <w:t>actuele referenties</w:t>
            </w:r>
          </w:p>
        </w:tc>
      </w:tr>
      <w:tr w:rsidR="00374518" w:rsidRPr="00306FC5" w14:paraId="66C3719A" w14:textId="77777777" w:rsidTr="00924493">
        <w:trPr>
          <w:trHeight w:val="519"/>
        </w:trPr>
        <w:tc>
          <w:tcPr>
            <w:tcW w:w="0" w:type="auto"/>
            <w:tcBorders>
              <w:top w:val="single" w:sz="6" w:space="0" w:color="auto"/>
              <w:left w:val="single" w:sz="4" w:space="0" w:color="auto"/>
              <w:bottom w:val="single" w:sz="6" w:space="0" w:color="auto"/>
              <w:right w:val="single" w:sz="6" w:space="0" w:color="auto"/>
            </w:tcBorders>
            <w:shd w:val="pct12" w:color="auto" w:fill="auto"/>
            <w:tcMar>
              <w:top w:w="137" w:type="dxa"/>
              <w:left w:w="120" w:type="dxa"/>
              <w:bottom w:w="137" w:type="dxa"/>
              <w:right w:w="120" w:type="dxa"/>
            </w:tcMar>
            <w:hideMark/>
          </w:tcPr>
          <w:p w14:paraId="111C556F" w14:textId="1684B5EC" w:rsidR="00374518" w:rsidRPr="00924493" w:rsidRDefault="00374518" w:rsidP="00F4012D">
            <w:pPr>
              <w:spacing w:after="0" w:line="240" w:lineRule="auto"/>
              <w:rPr>
                <w:rFonts w:ascii="Segoe UI" w:eastAsia="Times New Roman" w:hAnsi="Segoe UI" w:cs="Segoe UI"/>
                <w:b/>
                <w:bCs/>
                <w:kern w:val="0"/>
                <w:sz w:val="18"/>
                <w:szCs w:val="18"/>
                <w:bdr w:val="single" w:sz="2" w:space="0" w:color="E5E7EB" w:frame="1"/>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Zoeken binnen</w:t>
            </w:r>
            <w:r w:rsidR="00D56F50">
              <w:rPr>
                <w:rFonts w:ascii="Segoe UI" w:eastAsia="Times New Roman" w:hAnsi="Segoe UI" w:cs="Segoe UI"/>
                <w:b/>
                <w:bCs/>
                <w:kern w:val="0"/>
                <w:sz w:val="18"/>
                <w:szCs w:val="18"/>
                <w:bdr w:val="single" w:sz="2" w:space="0" w:color="E5E7EB" w:frame="1"/>
                <w:lang w:eastAsia="nl-NL"/>
                <w14:ligatures w14:val="none"/>
              </w:rPr>
              <w:t xml:space="preserve"> eigen </w:t>
            </w:r>
            <w:r w:rsidRPr="00924493">
              <w:rPr>
                <w:rFonts w:ascii="Segoe UI" w:eastAsia="Times New Roman" w:hAnsi="Segoe UI" w:cs="Segoe UI"/>
                <w:b/>
                <w:bCs/>
                <w:kern w:val="0"/>
                <w:sz w:val="18"/>
                <w:szCs w:val="18"/>
                <w:bdr w:val="single" w:sz="2" w:space="0" w:color="E5E7EB" w:frame="1"/>
                <w:lang w:eastAsia="nl-NL"/>
                <w14:ligatures w14:val="none"/>
              </w:rPr>
              <w:t xml:space="preserve">  bedrijfsgegevens </w:t>
            </w:r>
          </w:p>
        </w:tc>
        <w:tc>
          <w:tcPr>
            <w:tcW w:w="0" w:type="auto"/>
            <w:tcBorders>
              <w:top w:val="single" w:sz="6" w:space="0" w:color="auto"/>
              <w:left w:val="single" w:sz="6" w:space="0" w:color="auto"/>
              <w:bottom w:val="single" w:sz="4" w:space="0" w:color="auto"/>
              <w:right w:val="single" w:sz="6" w:space="0" w:color="auto"/>
            </w:tcBorders>
            <w:tcMar>
              <w:top w:w="137" w:type="dxa"/>
              <w:left w:w="120" w:type="dxa"/>
              <w:bottom w:w="137" w:type="dxa"/>
              <w:right w:w="120" w:type="dxa"/>
            </w:tcMar>
            <w:hideMark/>
          </w:tcPr>
          <w:p w14:paraId="07064710" w14:textId="1ED8F208" w:rsidR="00374518" w:rsidRPr="00306FC5" w:rsidRDefault="00D56F50" w:rsidP="00F4012D">
            <w:pPr>
              <w:spacing w:after="0" w:line="240" w:lineRule="auto"/>
              <w:rPr>
                <w:rFonts w:ascii="Segoe UI" w:eastAsia="Times New Roman" w:hAnsi="Segoe UI" w:cs="Segoe UI"/>
                <w:kern w:val="0"/>
                <w:sz w:val="18"/>
                <w:szCs w:val="18"/>
                <w:lang w:eastAsia="nl-NL"/>
                <w14:ligatures w14:val="none"/>
              </w:rPr>
            </w:pPr>
            <w:r w:rsidRPr="00D56F50">
              <w:rPr>
                <w:rFonts w:ascii="Segoe UI" w:eastAsia="Times New Roman" w:hAnsi="Segoe UI" w:cs="Segoe UI"/>
                <w:kern w:val="0"/>
                <w:sz w:val="18"/>
                <w:szCs w:val="18"/>
                <w:lang w:eastAsia="nl-NL"/>
                <w14:ligatures w14:val="none"/>
              </w:rPr>
              <w:t xml:space="preserve">Microsoft 365 </w:t>
            </w:r>
            <w:proofErr w:type="spellStart"/>
            <w:r w:rsidRPr="00D56F50">
              <w:rPr>
                <w:rFonts w:ascii="Segoe UI" w:eastAsia="Times New Roman" w:hAnsi="Segoe UI" w:cs="Segoe UI"/>
                <w:kern w:val="0"/>
                <w:sz w:val="18"/>
                <w:szCs w:val="18"/>
                <w:lang w:eastAsia="nl-NL"/>
                <w14:ligatures w14:val="none"/>
              </w:rPr>
              <w:t>Copilot</w:t>
            </w:r>
            <w:proofErr w:type="spellEnd"/>
            <w:r w:rsidRPr="00D56F50" w:rsidDel="00D56F50">
              <w:rPr>
                <w:rFonts w:ascii="Segoe UI" w:eastAsia="Times New Roman" w:hAnsi="Segoe UI" w:cs="Segoe UI"/>
                <w:kern w:val="0"/>
                <w:sz w:val="18"/>
                <w:szCs w:val="18"/>
                <w:lang w:eastAsia="nl-NL"/>
                <w14:ligatures w14:val="none"/>
              </w:rPr>
              <w:t xml:space="preserve"> </w:t>
            </w:r>
            <w:r w:rsidR="00374518">
              <w:rPr>
                <w:rFonts w:ascii="Segoe UI" w:eastAsia="Times New Roman" w:hAnsi="Segoe UI" w:cs="Segoe UI"/>
                <w:kern w:val="0"/>
                <w:sz w:val="18"/>
                <w:szCs w:val="18"/>
                <w:lang w:eastAsia="nl-NL"/>
                <w14:ligatures w14:val="none"/>
              </w:rPr>
              <w:t>(pilotfase)</w:t>
            </w:r>
          </w:p>
        </w:tc>
        <w:tc>
          <w:tcPr>
            <w:tcW w:w="0" w:type="auto"/>
            <w:tcBorders>
              <w:top w:val="single" w:sz="6" w:space="0" w:color="auto"/>
              <w:left w:val="single" w:sz="6" w:space="0" w:color="auto"/>
              <w:bottom w:val="single" w:sz="4" w:space="0" w:color="auto"/>
              <w:right w:val="single" w:sz="6" w:space="0" w:color="auto"/>
            </w:tcBorders>
            <w:tcMar>
              <w:top w:w="137" w:type="dxa"/>
              <w:left w:w="120" w:type="dxa"/>
              <w:bottom w:w="137" w:type="dxa"/>
              <w:right w:w="120" w:type="dxa"/>
            </w:tcMar>
            <w:hideMark/>
          </w:tcPr>
          <w:p w14:paraId="16E0EC15" w14:textId="14828E37" w:rsidR="00374518" w:rsidRPr="00374518" w:rsidRDefault="00374518" w:rsidP="00F4012D">
            <w:pPr>
              <w:spacing w:after="0" w:line="240" w:lineRule="auto"/>
              <w:rPr>
                <w:rFonts w:ascii="Segoe UI" w:eastAsia="Times New Roman" w:hAnsi="Segoe UI" w:cs="Segoe UI"/>
                <w:kern w:val="0"/>
                <w:sz w:val="18"/>
                <w:szCs w:val="18"/>
                <w:bdr w:val="single" w:sz="2" w:space="0" w:color="E5E7EB" w:frame="1"/>
                <w:lang w:eastAsia="nl-NL"/>
                <w14:ligatures w14:val="none"/>
              </w:rPr>
            </w:pPr>
            <w:r>
              <w:rPr>
                <w:rFonts w:ascii="Segoe UI" w:eastAsia="Times New Roman" w:hAnsi="Segoe UI" w:cs="Segoe UI"/>
                <w:kern w:val="0"/>
                <w:sz w:val="18"/>
                <w:szCs w:val="18"/>
                <w:bdr w:val="single" w:sz="2" w:space="0" w:color="E5E7EB" w:frame="1"/>
                <w:lang w:eastAsia="nl-NL"/>
                <w14:ligatures w14:val="none"/>
              </w:rPr>
              <w:t>Geen</w:t>
            </w:r>
          </w:p>
        </w:tc>
        <w:tc>
          <w:tcPr>
            <w:tcW w:w="3169" w:type="dxa"/>
            <w:tcBorders>
              <w:top w:val="single" w:sz="6" w:space="0" w:color="auto"/>
              <w:left w:val="single" w:sz="6" w:space="0" w:color="auto"/>
              <w:bottom w:val="single" w:sz="4" w:space="0" w:color="auto"/>
              <w:right w:val="single" w:sz="4" w:space="0" w:color="auto"/>
            </w:tcBorders>
            <w:tcMar>
              <w:top w:w="137" w:type="dxa"/>
              <w:left w:w="120" w:type="dxa"/>
              <w:bottom w:w="137" w:type="dxa"/>
              <w:right w:w="120" w:type="dxa"/>
            </w:tcMar>
            <w:hideMark/>
          </w:tcPr>
          <w:p w14:paraId="4DCDAF1B" w14:textId="259C1D60" w:rsidR="00374518" w:rsidRPr="00306FC5" w:rsidRDefault="00D56F50" w:rsidP="00F4012D">
            <w:pPr>
              <w:spacing w:after="0" w:line="240" w:lineRule="auto"/>
              <w:rPr>
                <w:rFonts w:ascii="Segoe UI" w:eastAsia="Times New Roman" w:hAnsi="Segoe UI" w:cs="Segoe UI"/>
                <w:kern w:val="0"/>
                <w:sz w:val="18"/>
                <w:szCs w:val="18"/>
                <w:lang w:eastAsia="nl-NL"/>
                <w14:ligatures w14:val="none"/>
              </w:rPr>
            </w:pPr>
            <w:r w:rsidRPr="00D56F50">
              <w:rPr>
                <w:rFonts w:ascii="Segoe UI" w:eastAsia="Times New Roman" w:hAnsi="Segoe UI" w:cs="Segoe UI"/>
                <w:kern w:val="0"/>
                <w:sz w:val="18"/>
                <w:szCs w:val="18"/>
                <w:lang w:eastAsia="nl-NL"/>
                <w14:ligatures w14:val="none"/>
              </w:rPr>
              <w:t>AI-</w:t>
            </w:r>
            <w:proofErr w:type="spellStart"/>
            <w:r w:rsidRPr="00D56F50">
              <w:rPr>
                <w:rFonts w:ascii="Segoe UI" w:eastAsia="Times New Roman" w:hAnsi="Segoe UI" w:cs="Segoe UI"/>
                <w:kern w:val="0"/>
                <w:sz w:val="18"/>
                <w:szCs w:val="18"/>
                <w:lang w:eastAsia="nl-NL"/>
                <w14:ligatures w14:val="none"/>
              </w:rPr>
              <w:t>powered</w:t>
            </w:r>
            <w:proofErr w:type="spellEnd"/>
            <w:r w:rsidRPr="00D56F50">
              <w:rPr>
                <w:rFonts w:ascii="Segoe UI" w:eastAsia="Times New Roman" w:hAnsi="Segoe UI" w:cs="Segoe UI"/>
                <w:kern w:val="0"/>
                <w:sz w:val="18"/>
                <w:szCs w:val="18"/>
                <w:lang w:eastAsia="nl-NL"/>
                <w14:ligatures w14:val="none"/>
              </w:rPr>
              <w:t xml:space="preserve"> </w:t>
            </w:r>
            <w:proofErr w:type="spellStart"/>
            <w:r w:rsidRPr="00D56F50">
              <w:rPr>
                <w:rFonts w:ascii="Segoe UI" w:eastAsia="Times New Roman" w:hAnsi="Segoe UI" w:cs="Segoe UI"/>
                <w:kern w:val="0"/>
                <w:sz w:val="18"/>
                <w:szCs w:val="18"/>
                <w:lang w:eastAsia="nl-NL"/>
                <w14:ligatures w14:val="none"/>
              </w:rPr>
              <w:t>assistant</w:t>
            </w:r>
            <w:proofErr w:type="spellEnd"/>
            <w:r>
              <w:rPr>
                <w:rFonts w:ascii="Segoe UI" w:eastAsia="Times New Roman" w:hAnsi="Segoe UI" w:cs="Segoe UI"/>
                <w:kern w:val="0"/>
                <w:sz w:val="18"/>
                <w:szCs w:val="18"/>
                <w:lang w:eastAsia="nl-NL"/>
                <w14:ligatures w14:val="none"/>
              </w:rPr>
              <w:t xml:space="preserve"> die helpt met zaken als d</w:t>
            </w:r>
            <w:r w:rsidR="00374518">
              <w:rPr>
                <w:rFonts w:ascii="Segoe UI" w:eastAsia="Times New Roman" w:hAnsi="Segoe UI" w:cs="Segoe UI"/>
                <w:kern w:val="0"/>
                <w:sz w:val="18"/>
                <w:szCs w:val="18"/>
                <w:lang w:eastAsia="nl-NL"/>
                <w14:ligatures w14:val="none"/>
              </w:rPr>
              <w:t xml:space="preserve">oorzoek </w:t>
            </w:r>
            <w:r>
              <w:rPr>
                <w:rFonts w:ascii="Segoe UI" w:eastAsia="Times New Roman" w:hAnsi="Segoe UI" w:cs="Segoe UI"/>
                <w:kern w:val="0"/>
                <w:sz w:val="18"/>
                <w:szCs w:val="18"/>
                <w:lang w:eastAsia="nl-NL"/>
                <w14:ligatures w14:val="none"/>
              </w:rPr>
              <w:t xml:space="preserve">outlook </w:t>
            </w:r>
            <w:r w:rsidR="00374518">
              <w:rPr>
                <w:rFonts w:ascii="Segoe UI" w:eastAsia="Times New Roman" w:hAnsi="Segoe UI" w:cs="Segoe UI"/>
                <w:kern w:val="0"/>
                <w:sz w:val="18"/>
                <w:szCs w:val="18"/>
                <w:lang w:eastAsia="nl-NL"/>
                <w14:ligatures w14:val="none"/>
              </w:rPr>
              <w:t>e</w:t>
            </w:r>
            <w:r>
              <w:rPr>
                <w:rFonts w:ascii="Segoe UI" w:eastAsia="Times New Roman" w:hAnsi="Segoe UI" w:cs="Segoe UI"/>
                <w:kern w:val="0"/>
                <w:sz w:val="18"/>
                <w:szCs w:val="18"/>
                <w:lang w:eastAsia="nl-NL"/>
                <w14:ligatures w14:val="none"/>
              </w:rPr>
              <w:t>-</w:t>
            </w:r>
            <w:r w:rsidR="00374518">
              <w:rPr>
                <w:rFonts w:ascii="Segoe UI" w:eastAsia="Times New Roman" w:hAnsi="Segoe UI" w:cs="Segoe UI"/>
                <w:kern w:val="0"/>
                <w:sz w:val="18"/>
                <w:szCs w:val="18"/>
                <w:lang w:eastAsia="nl-NL"/>
                <w14:ligatures w14:val="none"/>
              </w:rPr>
              <w:t>mails, documente</w:t>
            </w:r>
            <w:r>
              <w:rPr>
                <w:rFonts w:ascii="Segoe UI" w:eastAsia="Times New Roman" w:hAnsi="Segoe UI" w:cs="Segoe UI"/>
                <w:kern w:val="0"/>
                <w:sz w:val="18"/>
                <w:szCs w:val="18"/>
                <w:lang w:eastAsia="nl-NL"/>
                <w14:ligatures w14:val="none"/>
              </w:rPr>
              <w:t>n</w:t>
            </w:r>
            <w:r w:rsidR="00374518">
              <w:rPr>
                <w:rFonts w:ascii="Segoe UI" w:eastAsia="Times New Roman" w:hAnsi="Segoe UI" w:cs="Segoe UI"/>
                <w:kern w:val="0"/>
                <w:sz w:val="18"/>
                <w:szCs w:val="18"/>
                <w:lang w:eastAsia="nl-NL"/>
                <w14:ligatures w14:val="none"/>
              </w:rPr>
              <w:t xml:space="preserve"> in shared </w:t>
            </w:r>
            <w:proofErr w:type="spellStart"/>
            <w:r w:rsidR="00374518">
              <w:rPr>
                <w:rFonts w:ascii="Segoe UI" w:eastAsia="Times New Roman" w:hAnsi="Segoe UI" w:cs="Segoe UI"/>
                <w:kern w:val="0"/>
                <w:sz w:val="18"/>
                <w:szCs w:val="18"/>
                <w:lang w:eastAsia="nl-NL"/>
                <w14:ligatures w14:val="none"/>
              </w:rPr>
              <w:t>space</w:t>
            </w:r>
            <w:proofErr w:type="spellEnd"/>
            <w:r w:rsidR="00374518">
              <w:rPr>
                <w:rFonts w:ascii="Segoe UI" w:eastAsia="Times New Roman" w:hAnsi="Segoe UI" w:cs="Segoe UI"/>
                <w:kern w:val="0"/>
                <w:sz w:val="18"/>
                <w:szCs w:val="18"/>
                <w:lang w:eastAsia="nl-NL"/>
                <w14:ligatures w14:val="none"/>
              </w:rPr>
              <w:t xml:space="preserve"> op een interactieve manier</w:t>
            </w:r>
            <w:r w:rsidRPr="00F4012D">
              <w:rPr>
                <w:rFonts w:ascii="Segoe UI" w:eastAsia="Times New Roman" w:hAnsi="Segoe UI" w:cs="Segoe UI"/>
                <w:b/>
                <w:bCs/>
                <w:kern w:val="0"/>
                <w:sz w:val="18"/>
                <w:szCs w:val="18"/>
                <w:lang w:eastAsia="nl-NL"/>
                <w14:ligatures w14:val="none"/>
              </w:rPr>
              <w:t>*</w:t>
            </w:r>
            <w:r w:rsidRPr="00306FC5">
              <w:rPr>
                <w:rFonts w:ascii="Segoe UI" w:eastAsia="Times New Roman" w:hAnsi="Segoe UI" w:cs="Segoe UI"/>
                <w:b/>
                <w:bCs/>
                <w:kern w:val="0"/>
                <w:sz w:val="18"/>
                <w:szCs w:val="18"/>
                <w:lang w:eastAsia="nl-NL"/>
                <w14:ligatures w14:val="none"/>
              </w:rPr>
              <w:t>*</w:t>
            </w:r>
            <w:r w:rsidRPr="00F4012D">
              <w:rPr>
                <w:rFonts w:ascii="Segoe UI" w:eastAsia="Times New Roman" w:hAnsi="Segoe UI" w:cs="Segoe UI"/>
                <w:b/>
                <w:bCs/>
                <w:kern w:val="0"/>
                <w:sz w:val="18"/>
                <w:szCs w:val="18"/>
                <w:lang w:eastAsia="nl-NL"/>
                <w14:ligatures w14:val="none"/>
              </w:rPr>
              <w:t>*</w:t>
            </w:r>
            <w:r w:rsidRPr="00306FC5">
              <w:rPr>
                <w:rFonts w:ascii="Segoe UI" w:eastAsia="Times New Roman" w:hAnsi="Segoe UI" w:cs="Segoe UI"/>
                <w:b/>
                <w:bCs/>
                <w:kern w:val="0"/>
                <w:sz w:val="18"/>
                <w:szCs w:val="18"/>
                <w:lang w:eastAsia="nl-NL"/>
                <w14:ligatures w14:val="none"/>
              </w:rPr>
              <w:t>**</w:t>
            </w:r>
            <w:r>
              <w:rPr>
                <w:rFonts w:ascii="Segoe UI" w:eastAsia="Times New Roman" w:hAnsi="Segoe UI" w:cs="Segoe UI"/>
                <w:kern w:val="0"/>
                <w:sz w:val="18"/>
                <w:szCs w:val="18"/>
                <w:lang w:eastAsia="nl-NL"/>
                <w14:ligatures w14:val="none"/>
              </w:rPr>
              <w:t xml:space="preserve"> </w:t>
            </w:r>
          </w:p>
        </w:tc>
      </w:tr>
      <w:tr w:rsidR="00A920B1" w:rsidRPr="00306FC5" w14:paraId="60905BE6" w14:textId="77777777" w:rsidTr="00924493">
        <w:trPr>
          <w:trHeight w:val="519"/>
        </w:trPr>
        <w:tc>
          <w:tcPr>
            <w:tcW w:w="0" w:type="auto"/>
            <w:tcBorders>
              <w:top w:val="single" w:sz="6" w:space="0" w:color="auto"/>
              <w:left w:val="single" w:sz="4" w:space="0" w:color="auto"/>
              <w:bottom w:val="single" w:sz="4" w:space="0" w:color="auto"/>
              <w:right w:val="single" w:sz="6" w:space="0" w:color="auto"/>
            </w:tcBorders>
            <w:shd w:val="pct12" w:color="auto" w:fill="auto"/>
            <w:tcMar>
              <w:top w:w="137" w:type="dxa"/>
              <w:left w:w="120" w:type="dxa"/>
              <w:bottom w:w="137" w:type="dxa"/>
              <w:right w:w="120" w:type="dxa"/>
            </w:tcMar>
            <w:hideMark/>
          </w:tcPr>
          <w:p w14:paraId="659CCA5A" w14:textId="28D4ADA8" w:rsidR="00A920B1" w:rsidRPr="00924493" w:rsidRDefault="00A920B1" w:rsidP="00306FC5">
            <w:pPr>
              <w:spacing w:after="0" w:line="240" w:lineRule="auto"/>
              <w:rPr>
                <w:rFonts w:ascii="Segoe UI" w:eastAsia="Times New Roman" w:hAnsi="Segoe UI" w:cs="Segoe UI"/>
                <w:b/>
                <w:bCs/>
                <w:kern w:val="0"/>
                <w:sz w:val="18"/>
                <w:szCs w:val="18"/>
                <w:bdr w:val="single" w:sz="2" w:space="0" w:color="E5E7EB" w:frame="1"/>
                <w:lang w:eastAsia="nl-NL"/>
                <w14:ligatures w14:val="none"/>
              </w:rPr>
            </w:pPr>
            <w:r w:rsidRPr="00924493">
              <w:rPr>
                <w:rFonts w:ascii="Segoe UI" w:eastAsia="Times New Roman" w:hAnsi="Segoe UI" w:cs="Segoe UI"/>
                <w:b/>
                <w:bCs/>
                <w:kern w:val="0"/>
                <w:sz w:val="18"/>
                <w:szCs w:val="18"/>
                <w:bdr w:val="single" w:sz="2" w:space="0" w:color="E5E7EB" w:frame="1"/>
                <w:lang w:eastAsia="nl-NL"/>
                <w14:ligatures w14:val="none"/>
              </w:rPr>
              <w:t xml:space="preserve">Brainstormen en creatief sparren </w:t>
            </w:r>
          </w:p>
        </w:tc>
        <w:tc>
          <w:tcPr>
            <w:tcW w:w="0" w:type="auto"/>
            <w:tcBorders>
              <w:top w:val="single" w:sz="6" w:space="0" w:color="auto"/>
              <w:left w:val="single" w:sz="6" w:space="0" w:color="auto"/>
              <w:bottom w:val="single" w:sz="4" w:space="0" w:color="auto"/>
              <w:right w:val="single" w:sz="6" w:space="0" w:color="auto"/>
            </w:tcBorders>
            <w:tcMar>
              <w:top w:w="137" w:type="dxa"/>
              <w:left w:w="120" w:type="dxa"/>
              <w:bottom w:w="137" w:type="dxa"/>
              <w:right w:w="120" w:type="dxa"/>
            </w:tcMar>
            <w:hideMark/>
          </w:tcPr>
          <w:p w14:paraId="4B0BC965" w14:textId="4E11233F" w:rsidR="00A920B1" w:rsidRPr="00306FC5" w:rsidRDefault="00A920B1" w:rsidP="00306FC5">
            <w:pPr>
              <w:spacing w:after="0" w:line="240" w:lineRule="auto"/>
              <w:rPr>
                <w:rFonts w:ascii="Segoe UI" w:eastAsia="Times New Roman" w:hAnsi="Segoe UI" w:cs="Segoe UI"/>
                <w:kern w:val="0"/>
                <w:sz w:val="18"/>
                <w:szCs w:val="18"/>
                <w:lang w:eastAsia="nl-NL"/>
                <w14:ligatures w14:val="none"/>
              </w:rPr>
            </w:pPr>
            <w:r w:rsidRPr="00A920B1">
              <w:rPr>
                <w:rFonts w:ascii="Segoe UI" w:eastAsia="Times New Roman" w:hAnsi="Segoe UI" w:cs="Segoe UI"/>
                <w:kern w:val="0"/>
                <w:sz w:val="18"/>
                <w:szCs w:val="18"/>
                <w:lang w:eastAsia="nl-NL"/>
                <w14:ligatures w14:val="none"/>
              </w:rPr>
              <w:t>Claude 3.5 Sonnet</w:t>
            </w:r>
            <w:r>
              <w:rPr>
                <w:rFonts w:ascii="Segoe UI" w:eastAsia="Times New Roman" w:hAnsi="Segoe UI" w:cs="Segoe UI"/>
                <w:kern w:val="0"/>
                <w:sz w:val="18"/>
                <w:szCs w:val="18"/>
                <w:lang w:eastAsia="nl-NL"/>
                <w14:ligatures w14:val="none"/>
              </w:rPr>
              <w:t xml:space="preserve">, </w:t>
            </w:r>
            <w:proofErr w:type="spellStart"/>
            <w:r w:rsidRPr="00A920B1">
              <w:rPr>
                <w:rFonts w:ascii="Segoe UI" w:eastAsia="Times New Roman" w:hAnsi="Segoe UI" w:cs="Segoe UI"/>
                <w:kern w:val="0"/>
                <w:sz w:val="18"/>
                <w:szCs w:val="18"/>
                <w:lang w:eastAsia="nl-NL"/>
                <w14:ligatures w14:val="none"/>
              </w:rPr>
              <w:t>ChatGPT</w:t>
            </w:r>
            <w:proofErr w:type="spellEnd"/>
            <w:r w:rsidRPr="00A920B1">
              <w:rPr>
                <w:rFonts w:ascii="Segoe UI" w:eastAsia="Times New Roman" w:hAnsi="Segoe UI" w:cs="Segoe UI"/>
                <w:kern w:val="0"/>
                <w:sz w:val="18"/>
                <w:szCs w:val="18"/>
                <w:lang w:eastAsia="nl-NL"/>
                <w14:ligatures w14:val="none"/>
              </w:rPr>
              <w:t xml:space="preserve"> (</w:t>
            </w:r>
            <w:r w:rsidRPr="00F4012D">
              <w:rPr>
                <w:rFonts w:ascii="Segoe UI" w:eastAsia="Times New Roman" w:hAnsi="Segoe UI" w:cs="Segoe UI"/>
                <w:i/>
                <w:iCs/>
                <w:kern w:val="0"/>
                <w:sz w:val="18"/>
                <w:szCs w:val="18"/>
                <w:lang w:eastAsia="nl-NL"/>
                <w14:ligatures w14:val="none"/>
              </w:rPr>
              <w:t>GPT-4, betaald</w:t>
            </w:r>
            <w:r>
              <w:rPr>
                <w:rFonts w:ascii="Segoe UI" w:eastAsia="Times New Roman" w:hAnsi="Segoe UI" w:cs="Segoe UI"/>
                <w:kern w:val="0"/>
                <w:sz w:val="18"/>
                <w:szCs w:val="18"/>
                <w:lang w:eastAsia="nl-NL"/>
                <w14:ligatures w14:val="none"/>
              </w:rPr>
              <w:t>)</w:t>
            </w:r>
          </w:p>
        </w:tc>
        <w:tc>
          <w:tcPr>
            <w:tcW w:w="0" w:type="auto"/>
            <w:tcBorders>
              <w:top w:val="single" w:sz="6" w:space="0" w:color="auto"/>
              <w:left w:val="single" w:sz="6" w:space="0" w:color="auto"/>
              <w:bottom w:val="single" w:sz="4" w:space="0" w:color="auto"/>
              <w:right w:val="single" w:sz="6" w:space="0" w:color="auto"/>
            </w:tcBorders>
            <w:tcMar>
              <w:top w:w="137" w:type="dxa"/>
              <w:left w:w="120" w:type="dxa"/>
              <w:bottom w:w="137" w:type="dxa"/>
              <w:right w:w="120" w:type="dxa"/>
            </w:tcMar>
            <w:hideMark/>
          </w:tcPr>
          <w:p w14:paraId="1E39F458" w14:textId="67B822C3" w:rsidR="00A920B1" w:rsidRPr="00374518" w:rsidRDefault="00A920B1" w:rsidP="00306FC5">
            <w:pPr>
              <w:spacing w:after="0" w:line="240" w:lineRule="auto"/>
              <w:rPr>
                <w:rFonts w:ascii="Segoe UI" w:eastAsia="Times New Roman" w:hAnsi="Segoe UI" w:cs="Segoe UI"/>
                <w:kern w:val="0"/>
                <w:sz w:val="18"/>
                <w:szCs w:val="18"/>
                <w:bdr w:val="single" w:sz="2" w:space="0" w:color="E5E7EB" w:frame="1"/>
                <w:lang w:eastAsia="nl-NL"/>
                <w14:ligatures w14:val="none"/>
              </w:rPr>
            </w:pPr>
            <w:proofErr w:type="spellStart"/>
            <w:r w:rsidRPr="00A920B1">
              <w:rPr>
                <w:rFonts w:ascii="Segoe UI" w:eastAsia="Times New Roman" w:hAnsi="Segoe UI" w:cs="Segoe UI"/>
                <w:kern w:val="0"/>
                <w:sz w:val="18"/>
                <w:szCs w:val="18"/>
                <w:bdr w:val="single" w:sz="2" w:space="0" w:color="E5E7EB" w:frame="1"/>
                <w:lang w:eastAsia="nl-NL"/>
                <w14:ligatures w14:val="none"/>
              </w:rPr>
              <w:t>ChatGPT</w:t>
            </w:r>
            <w:proofErr w:type="spellEnd"/>
            <w:r w:rsidRPr="00A920B1">
              <w:rPr>
                <w:rFonts w:ascii="Segoe UI" w:eastAsia="Times New Roman" w:hAnsi="Segoe UI" w:cs="Segoe UI"/>
                <w:kern w:val="0"/>
                <w:sz w:val="18"/>
                <w:szCs w:val="18"/>
                <w:bdr w:val="single" w:sz="2" w:space="0" w:color="E5E7EB" w:frame="1"/>
                <w:lang w:eastAsia="nl-NL"/>
                <w14:ligatures w14:val="none"/>
              </w:rPr>
              <w:t xml:space="preserve"> (GPT-3.5)</w:t>
            </w:r>
          </w:p>
        </w:tc>
        <w:tc>
          <w:tcPr>
            <w:tcW w:w="3169" w:type="dxa"/>
            <w:tcBorders>
              <w:top w:val="single" w:sz="6" w:space="0" w:color="auto"/>
              <w:left w:val="single" w:sz="6" w:space="0" w:color="auto"/>
              <w:bottom w:val="single" w:sz="4" w:space="0" w:color="auto"/>
              <w:right w:val="single" w:sz="4" w:space="0" w:color="auto"/>
            </w:tcBorders>
            <w:tcMar>
              <w:top w:w="137" w:type="dxa"/>
              <w:left w:w="120" w:type="dxa"/>
              <w:bottom w:w="137" w:type="dxa"/>
              <w:right w:w="120" w:type="dxa"/>
            </w:tcMar>
            <w:hideMark/>
          </w:tcPr>
          <w:p w14:paraId="305FA6D7" w14:textId="77D8F978" w:rsidR="00A920B1" w:rsidRPr="00306FC5" w:rsidRDefault="00A920B1" w:rsidP="00306FC5">
            <w:pPr>
              <w:spacing w:after="0" w:line="240" w:lineRule="auto"/>
              <w:rPr>
                <w:rFonts w:ascii="Segoe UI" w:eastAsia="Times New Roman" w:hAnsi="Segoe UI" w:cs="Segoe UI"/>
                <w:kern w:val="0"/>
                <w:sz w:val="18"/>
                <w:szCs w:val="18"/>
                <w:lang w:eastAsia="nl-NL"/>
                <w14:ligatures w14:val="none"/>
              </w:rPr>
            </w:pPr>
            <w:r>
              <w:rPr>
                <w:rFonts w:ascii="Segoe UI" w:eastAsia="Times New Roman" w:hAnsi="Segoe UI" w:cs="Segoe UI"/>
                <w:kern w:val="0"/>
                <w:sz w:val="18"/>
                <w:szCs w:val="18"/>
                <w:lang w:eastAsia="nl-NL"/>
                <w14:ligatures w14:val="none"/>
              </w:rPr>
              <w:t xml:space="preserve">Doorzoek </w:t>
            </w:r>
            <w:proofErr w:type="spellStart"/>
            <w:r>
              <w:rPr>
                <w:rFonts w:ascii="Segoe UI" w:eastAsia="Times New Roman" w:hAnsi="Segoe UI" w:cs="Segoe UI"/>
                <w:kern w:val="0"/>
                <w:sz w:val="18"/>
                <w:szCs w:val="18"/>
                <w:lang w:eastAsia="nl-NL"/>
                <w14:ligatures w14:val="none"/>
              </w:rPr>
              <w:t>emails</w:t>
            </w:r>
            <w:proofErr w:type="spellEnd"/>
            <w:r>
              <w:rPr>
                <w:rFonts w:ascii="Segoe UI" w:eastAsia="Times New Roman" w:hAnsi="Segoe UI" w:cs="Segoe UI"/>
                <w:kern w:val="0"/>
                <w:sz w:val="18"/>
                <w:szCs w:val="18"/>
                <w:lang w:eastAsia="nl-NL"/>
                <w14:ligatures w14:val="none"/>
              </w:rPr>
              <w:t>, documente</w:t>
            </w:r>
            <w:r w:rsidR="002F518B">
              <w:rPr>
                <w:rFonts w:ascii="Segoe UI" w:eastAsia="Times New Roman" w:hAnsi="Segoe UI" w:cs="Segoe UI"/>
                <w:kern w:val="0"/>
                <w:sz w:val="18"/>
                <w:szCs w:val="18"/>
                <w:lang w:eastAsia="nl-NL"/>
                <w14:ligatures w14:val="none"/>
              </w:rPr>
              <w:t>n</w:t>
            </w:r>
            <w:r>
              <w:rPr>
                <w:rFonts w:ascii="Segoe UI" w:eastAsia="Times New Roman" w:hAnsi="Segoe UI" w:cs="Segoe UI"/>
                <w:kern w:val="0"/>
                <w:sz w:val="18"/>
                <w:szCs w:val="18"/>
                <w:lang w:eastAsia="nl-NL"/>
                <w14:ligatures w14:val="none"/>
              </w:rPr>
              <w:t xml:space="preserve"> in shared </w:t>
            </w:r>
            <w:proofErr w:type="spellStart"/>
            <w:r>
              <w:rPr>
                <w:rFonts w:ascii="Segoe UI" w:eastAsia="Times New Roman" w:hAnsi="Segoe UI" w:cs="Segoe UI"/>
                <w:kern w:val="0"/>
                <w:sz w:val="18"/>
                <w:szCs w:val="18"/>
                <w:lang w:eastAsia="nl-NL"/>
                <w14:ligatures w14:val="none"/>
              </w:rPr>
              <w:t>space</w:t>
            </w:r>
            <w:proofErr w:type="spellEnd"/>
            <w:r>
              <w:rPr>
                <w:rFonts w:ascii="Segoe UI" w:eastAsia="Times New Roman" w:hAnsi="Segoe UI" w:cs="Segoe UI"/>
                <w:kern w:val="0"/>
                <w:sz w:val="18"/>
                <w:szCs w:val="18"/>
                <w:lang w:eastAsia="nl-NL"/>
                <w14:ligatures w14:val="none"/>
              </w:rPr>
              <w:t xml:space="preserve"> op een interactieve manier</w:t>
            </w:r>
          </w:p>
        </w:tc>
      </w:tr>
    </w:tbl>
    <w:p w14:paraId="60C44C77" w14:textId="77777777" w:rsidR="00374518" w:rsidRDefault="00374518" w:rsidP="000F70A2">
      <w:pPr>
        <w:pStyle w:val="Lijstalinea"/>
        <w:spacing w:before="0" w:beforeAutospacing="0" w:after="0" w:afterAutospacing="0"/>
        <w:ind w:left="720"/>
        <w:rPr>
          <w:rFonts w:ascii="Segoe UI" w:eastAsia="Times New Roman" w:hAnsi="Segoe UI" w:cs="Segoe UI"/>
          <w:b/>
          <w:bCs/>
          <w:sz w:val="18"/>
          <w:szCs w:val="18"/>
        </w:rPr>
      </w:pPr>
    </w:p>
    <w:p w14:paraId="12C2494A" w14:textId="643F8A3E" w:rsidR="00A920B1" w:rsidRDefault="00A920B1" w:rsidP="00A920B1">
      <w:pPr>
        <w:pStyle w:val="Lijstalinea"/>
        <w:spacing w:before="0" w:beforeAutospacing="0" w:after="0" w:afterAutospacing="0"/>
        <w:ind w:left="720"/>
        <w:rPr>
          <w:rFonts w:ascii="Segoe UI" w:eastAsia="Times New Roman" w:hAnsi="Segoe UI" w:cs="Segoe UI"/>
          <w:b/>
          <w:bCs/>
          <w:sz w:val="18"/>
          <w:szCs w:val="18"/>
        </w:rPr>
      </w:pPr>
      <w:r w:rsidRPr="00306FC5">
        <w:rPr>
          <w:rFonts w:ascii="Segoe UI" w:eastAsia="Times New Roman" w:hAnsi="Segoe UI" w:cs="Segoe UI"/>
          <w:b/>
          <w:bCs/>
          <w:sz w:val="18"/>
          <w:szCs w:val="18"/>
        </w:rPr>
        <w:t>*</w:t>
      </w:r>
      <w:r>
        <w:rPr>
          <w:rFonts w:ascii="Segoe UI" w:eastAsia="Times New Roman" w:hAnsi="Segoe UI" w:cs="Segoe UI"/>
          <w:b/>
          <w:bCs/>
          <w:sz w:val="18"/>
          <w:szCs w:val="18"/>
        </w:rPr>
        <w:t xml:space="preserve"> </w:t>
      </w:r>
      <w:r>
        <w:rPr>
          <w:rFonts w:ascii="Segoe UI" w:eastAsia="Times New Roman" w:hAnsi="Segoe UI" w:cs="Segoe UI"/>
          <w:sz w:val="18"/>
          <w:szCs w:val="18"/>
        </w:rPr>
        <w:t xml:space="preserve">Gemini, het LLM van Google. Heeft direct koppeling met Google </w:t>
      </w:r>
      <w:proofErr w:type="spellStart"/>
      <w:r>
        <w:rPr>
          <w:rFonts w:ascii="Segoe UI" w:eastAsia="Times New Roman" w:hAnsi="Segoe UI" w:cs="Segoe UI"/>
          <w:sz w:val="18"/>
          <w:szCs w:val="18"/>
        </w:rPr>
        <w:t>scholar</w:t>
      </w:r>
      <w:proofErr w:type="spellEnd"/>
      <w:r>
        <w:rPr>
          <w:rFonts w:ascii="Segoe UI" w:eastAsia="Times New Roman" w:hAnsi="Segoe UI" w:cs="Segoe UI"/>
          <w:sz w:val="18"/>
          <w:szCs w:val="18"/>
        </w:rPr>
        <w:t xml:space="preserve"> en is s</w:t>
      </w:r>
      <w:r w:rsidRPr="00A920B1">
        <w:rPr>
          <w:rFonts w:ascii="Segoe UI" w:eastAsia="Times New Roman" w:hAnsi="Segoe UI" w:cs="Segoe UI"/>
          <w:sz w:val="18"/>
          <w:szCs w:val="18"/>
        </w:rPr>
        <w:t>terk in feitelijke informatie en web search</w:t>
      </w:r>
    </w:p>
    <w:p w14:paraId="3389C49A" w14:textId="77777777" w:rsidR="00A920B1" w:rsidRPr="00F4012D" w:rsidRDefault="00A920B1" w:rsidP="00A920B1">
      <w:pPr>
        <w:pStyle w:val="Lijstalinea"/>
        <w:spacing w:before="0" w:beforeAutospacing="0" w:after="0" w:afterAutospacing="0"/>
        <w:ind w:left="720"/>
        <w:rPr>
          <w:rFonts w:ascii="Segoe UI" w:eastAsia="Times New Roman" w:hAnsi="Segoe UI" w:cs="Segoe UI"/>
          <w:b/>
          <w:bCs/>
          <w:sz w:val="18"/>
          <w:szCs w:val="18"/>
        </w:rPr>
      </w:pPr>
    </w:p>
    <w:p w14:paraId="56F103FD" w14:textId="352E3256" w:rsidR="00E543BA" w:rsidRDefault="00E543BA" w:rsidP="00F4012D">
      <w:pPr>
        <w:pStyle w:val="Lijstalinea"/>
        <w:spacing w:before="0" w:beforeAutospacing="0" w:after="0" w:afterAutospacing="0"/>
        <w:ind w:left="720"/>
        <w:rPr>
          <w:rFonts w:ascii="Segoe UI" w:eastAsia="Times New Roman" w:hAnsi="Segoe UI" w:cs="Segoe UI"/>
          <w:b/>
          <w:bCs/>
          <w:sz w:val="18"/>
          <w:szCs w:val="18"/>
        </w:rPr>
      </w:pPr>
      <w:r w:rsidRPr="00306FC5">
        <w:rPr>
          <w:rFonts w:ascii="Segoe UI" w:eastAsia="Times New Roman" w:hAnsi="Segoe UI" w:cs="Segoe UI"/>
          <w:b/>
          <w:bCs/>
          <w:sz w:val="18"/>
          <w:szCs w:val="18"/>
        </w:rPr>
        <w:t>*</w:t>
      </w:r>
      <w:r w:rsidR="00A920B1" w:rsidRPr="00306FC5">
        <w:rPr>
          <w:rFonts w:ascii="Segoe UI" w:eastAsia="Times New Roman" w:hAnsi="Segoe UI" w:cs="Segoe UI"/>
          <w:b/>
          <w:bCs/>
          <w:sz w:val="18"/>
          <w:szCs w:val="18"/>
        </w:rPr>
        <w:t>*</w:t>
      </w:r>
      <w:r w:rsidR="00A920B1" w:rsidRPr="00E543BA">
        <w:rPr>
          <w:rFonts w:ascii="Segoe UI" w:eastAsia="Times New Roman" w:hAnsi="Segoe UI" w:cs="Segoe UI"/>
          <w:sz w:val="18"/>
          <w:szCs w:val="18"/>
        </w:rPr>
        <w:t xml:space="preserve"> </w:t>
      </w:r>
      <w:r w:rsidRPr="00E543BA">
        <w:rPr>
          <w:rFonts w:ascii="Segoe UI" w:eastAsia="Times New Roman" w:hAnsi="Segoe UI" w:cs="Segoe UI"/>
          <w:sz w:val="18"/>
          <w:szCs w:val="18"/>
        </w:rPr>
        <w:t xml:space="preserve"> </w:t>
      </w:r>
      <w:r>
        <w:rPr>
          <w:rFonts w:ascii="Segoe UI" w:eastAsia="Times New Roman" w:hAnsi="Segoe UI" w:cs="Segoe UI"/>
          <w:sz w:val="18"/>
          <w:szCs w:val="18"/>
        </w:rPr>
        <w:t xml:space="preserve">Presentaties maken middels een prompt is momenteel nog niet mogelijk met de bestaande grote taalmodellen. Er zijn wel specifieke tools zoals </w:t>
      </w:r>
      <w:r w:rsidRPr="00E543BA">
        <w:rPr>
          <w:rFonts w:ascii="Segoe UI" w:eastAsia="Times New Roman" w:hAnsi="Segoe UI" w:cs="Segoe UI"/>
          <w:sz w:val="18"/>
          <w:szCs w:val="18"/>
        </w:rPr>
        <w:t xml:space="preserve">Gamma </w:t>
      </w:r>
      <w:r w:rsidR="00DF48B7" w:rsidRPr="00E543BA">
        <w:rPr>
          <w:rFonts w:ascii="Segoe UI" w:eastAsia="Times New Roman" w:hAnsi="Segoe UI" w:cs="Segoe UI"/>
          <w:sz w:val="18"/>
          <w:szCs w:val="18"/>
        </w:rPr>
        <w:t>A</w:t>
      </w:r>
      <w:r w:rsidR="00DF48B7">
        <w:rPr>
          <w:rFonts w:ascii="Segoe UI" w:eastAsia="Times New Roman" w:hAnsi="Segoe UI" w:cs="Segoe UI"/>
          <w:sz w:val="18"/>
          <w:szCs w:val="18"/>
        </w:rPr>
        <w:t xml:space="preserve">I </w:t>
      </w:r>
      <w:r>
        <w:rPr>
          <w:rFonts w:ascii="Segoe UI" w:eastAsia="Times New Roman" w:hAnsi="Segoe UI" w:cs="Segoe UI"/>
          <w:sz w:val="18"/>
          <w:szCs w:val="18"/>
        </w:rPr>
        <w:t xml:space="preserve">maar die vallen (in ieder geval in de gratis versie) nog erg tegen. </w:t>
      </w:r>
      <w:proofErr w:type="spellStart"/>
      <w:r>
        <w:rPr>
          <w:rFonts w:ascii="Segoe UI" w:eastAsia="Times New Roman" w:hAnsi="Segoe UI" w:cs="Segoe UI"/>
          <w:sz w:val="18"/>
          <w:szCs w:val="18"/>
        </w:rPr>
        <w:t>LLMs</w:t>
      </w:r>
      <w:proofErr w:type="spellEnd"/>
      <w:r>
        <w:rPr>
          <w:rFonts w:ascii="Segoe UI" w:eastAsia="Times New Roman" w:hAnsi="Segoe UI" w:cs="Segoe UI"/>
          <w:sz w:val="18"/>
          <w:szCs w:val="18"/>
        </w:rPr>
        <w:t xml:space="preserve"> kunnen wel helpen met het genereren van inhoud voor de slides waardoor bijvoorbeeld een </w:t>
      </w:r>
      <w:proofErr w:type="spellStart"/>
      <w:r>
        <w:rPr>
          <w:rFonts w:ascii="Segoe UI" w:eastAsia="Times New Roman" w:hAnsi="Segoe UI" w:cs="Segoe UI"/>
          <w:sz w:val="18"/>
          <w:szCs w:val="18"/>
        </w:rPr>
        <w:t>powerpoint</w:t>
      </w:r>
      <w:proofErr w:type="spellEnd"/>
      <w:r>
        <w:rPr>
          <w:rFonts w:ascii="Segoe UI" w:eastAsia="Times New Roman" w:hAnsi="Segoe UI" w:cs="Segoe UI"/>
          <w:sz w:val="18"/>
          <w:szCs w:val="18"/>
        </w:rPr>
        <w:t xml:space="preserve"> presentatie in elkaar zetten sneller gaat. </w:t>
      </w:r>
      <w:proofErr w:type="spellStart"/>
      <w:r>
        <w:rPr>
          <w:rFonts w:ascii="Segoe UI" w:eastAsia="Times New Roman" w:hAnsi="Segoe UI" w:cs="Segoe UI"/>
          <w:sz w:val="18"/>
          <w:szCs w:val="18"/>
        </w:rPr>
        <w:t>Perplexity</w:t>
      </w:r>
      <w:proofErr w:type="spellEnd"/>
      <w:r>
        <w:rPr>
          <w:rFonts w:ascii="Segoe UI" w:eastAsia="Times New Roman" w:hAnsi="Segoe UI" w:cs="Segoe UI"/>
          <w:sz w:val="18"/>
          <w:szCs w:val="18"/>
        </w:rPr>
        <w:t xml:space="preserve"> AI heeft sinds kort in de </w:t>
      </w:r>
      <w:r>
        <w:rPr>
          <w:rFonts w:ascii="Segoe UI" w:eastAsia="Times New Roman" w:hAnsi="Segoe UI" w:cs="Segoe UI"/>
          <w:sz w:val="18"/>
          <w:szCs w:val="18"/>
        </w:rPr>
        <w:lastRenderedPageBreak/>
        <w:t>betaalde versie (</w:t>
      </w:r>
      <w:proofErr w:type="spellStart"/>
      <w:r>
        <w:rPr>
          <w:rFonts w:ascii="Segoe UI" w:eastAsia="Times New Roman" w:hAnsi="Segoe UI" w:cs="Segoe UI"/>
          <w:sz w:val="18"/>
          <w:szCs w:val="18"/>
        </w:rPr>
        <w:t>Perplexity</w:t>
      </w:r>
      <w:proofErr w:type="spellEnd"/>
      <w:r>
        <w:rPr>
          <w:rFonts w:ascii="Segoe UI" w:eastAsia="Times New Roman" w:hAnsi="Segoe UI" w:cs="Segoe UI"/>
          <w:sz w:val="18"/>
          <w:szCs w:val="18"/>
        </w:rPr>
        <w:t xml:space="preserve"> AI Pro) een functie waarmee je korte presentaties kan genereren, maar die kun je niet downloaden of omzetten naar .</w:t>
      </w:r>
      <w:proofErr w:type="spellStart"/>
      <w:r>
        <w:rPr>
          <w:rFonts w:ascii="Segoe UI" w:eastAsia="Times New Roman" w:hAnsi="Segoe UI" w:cs="Segoe UI"/>
          <w:sz w:val="18"/>
          <w:szCs w:val="18"/>
        </w:rPr>
        <w:t>ppt</w:t>
      </w:r>
      <w:proofErr w:type="spellEnd"/>
      <w:r>
        <w:rPr>
          <w:rFonts w:ascii="Segoe UI" w:eastAsia="Times New Roman" w:hAnsi="Segoe UI" w:cs="Segoe UI"/>
          <w:sz w:val="18"/>
          <w:szCs w:val="18"/>
        </w:rPr>
        <w:t xml:space="preserve">. Het is een bescheiden zakelijke </w:t>
      </w:r>
      <w:proofErr w:type="spellStart"/>
      <w:r>
        <w:rPr>
          <w:rFonts w:ascii="Segoe UI" w:eastAsia="Times New Roman" w:hAnsi="Segoe UI" w:cs="Segoe UI"/>
          <w:sz w:val="18"/>
          <w:szCs w:val="18"/>
        </w:rPr>
        <w:t>layout</w:t>
      </w:r>
      <w:proofErr w:type="spellEnd"/>
      <w:r>
        <w:rPr>
          <w:rFonts w:ascii="Segoe UI" w:eastAsia="Times New Roman" w:hAnsi="Segoe UI" w:cs="Segoe UI"/>
          <w:sz w:val="18"/>
          <w:szCs w:val="18"/>
        </w:rPr>
        <w:t xml:space="preserve">, maar het werkt wel goed.  </w:t>
      </w:r>
    </w:p>
    <w:p w14:paraId="74825F9F" w14:textId="77777777" w:rsidR="000F70A2" w:rsidRDefault="000F70A2" w:rsidP="000F70A2">
      <w:pPr>
        <w:pStyle w:val="Lijstalinea"/>
        <w:spacing w:before="0" w:beforeAutospacing="0" w:after="0" w:afterAutospacing="0"/>
        <w:ind w:left="720"/>
        <w:rPr>
          <w:rFonts w:ascii="Segoe UI" w:eastAsia="Times New Roman" w:hAnsi="Segoe UI" w:cs="Segoe UI"/>
          <w:b/>
          <w:bCs/>
          <w:sz w:val="18"/>
          <w:szCs w:val="18"/>
        </w:rPr>
      </w:pPr>
    </w:p>
    <w:p w14:paraId="638725B1" w14:textId="23D8873D" w:rsidR="000F70A2" w:rsidRDefault="00E543BA" w:rsidP="00F4012D">
      <w:pPr>
        <w:pStyle w:val="Lijstalinea"/>
        <w:spacing w:before="0" w:beforeAutospacing="0" w:after="0" w:afterAutospacing="0"/>
        <w:ind w:left="720"/>
        <w:rPr>
          <w:rFonts w:ascii="Segoe UI" w:eastAsia="Times New Roman" w:hAnsi="Segoe UI" w:cs="Segoe UI"/>
          <w:sz w:val="18"/>
          <w:szCs w:val="18"/>
        </w:rPr>
      </w:pPr>
      <w:r w:rsidRPr="00306FC5">
        <w:rPr>
          <w:rFonts w:ascii="Segoe UI" w:eastAsia="Times New Roman" w:hAnsi="Segoe UI" w:cs="Segoe UI"/>
          <w:b/>
          <w:bCs/>
          <w:sz w:val="18"/>
          <w:szCs w:val="18"/>
        </w:rPr>
        <w:t>**</w:t>
      </w:r>
      <w:r w:rsidR="00A920B1" w:rsidRPr="00306FC5">
        <w:rPr>
          <w:rFonts w:ascii="Segoe UI" w:eastAsia="Times New Roman" w:hAnsi="Segoe UI" w:cs="Segoe UI"/>
          <w:b/>
          <w:bCs/>
          <w:sz w:val="18"/>
          <w:szCs w:val="18"/>
        </w:rPr>
        <w:t>*</w:t>
      </w:r>
      <w:r w:rsidR="00A920B1" w:rsidRPr="00E543BA">
        <w:rPr>
          <w:rFonts w:ascii="Segoe UI" w:eastAsia="Times New Roman" w:hAnsi="Segoe UI" w:cs="Segoe UI"/>
          <w:sz w:val="18"/>
          <w:szCs w:val="18"/>
        </w:rPr>
        <w:t xml:space="preserve"> </w:t>
      </w:r>
      <w:r w:rsidR="00087976">
        <w:rPr>
          <w:rFonts w:ascii="Segoe UI" w:eastAsia="Times New Roman" w:hAnsi="Segoe UI" w:cs="Segoe UI"/>
          <w:sz w:val="18"/>
          <w:szCs w:val="18"/>
        </w:rPr>
        <w:t>Medische taalmodellen zijn nog in ontwikkeling</w:t>
      </w:r>
      <w:r w:rsidR="0019666F">
        <w:rPr>
          <w:rFonts w:ascii="Segoe UI" w:eastAsia="Times New Roman" w:hAnsi="Segoe UI" w:cs="Segoe UI"/>
          <w:sz w:val="18"/>
          <w:szCs w:val="18"/>
        </w:rPr>
        <w:t xml:space="preserve"> en (nog) niet </w:t>
      </w:r>
      <w:r w:rsidR="00F518B4">
        <w:rPr>
          <w:rFonts w:ascii="Segoe UI" w:eastAsia="Times New Roman" w:hAnsi="Segoe UI" w:cs="Segoe UI"/>
          <w:sz w:val="18"/>
          <w:szCs w:val="18"/>
        </w:rPr>
        <w:t>beschikbaar</w:t>
      </w:r>
      <w:r w:rsidR="00087976">
        <w:rPr>
          <w:rFonts w:ascii="Segoe UI" w:eastAsia="Times New Roman" w:hAnsi="Segoe UI" w:cs="Segoe UI"/>
          <w:sz w:val="18"/>
          <w:szCs w:val="18"/>
        </w:rPr>
        <w:t xml:space="preserve">, maar zullen naar alle waarschijnlijkheid </w:t>
      </w:r>
      <w:r w:rsidR="0019666F">
        <w:rPr>
          <w:rFonts w:ascii="Segoe UI" w:eastAsia="Times New Roman" w:hAnsi="Segoe UI" w:cs="Segoe UI"/>
          <w:sz w:val="18"/>
          <w:szCs w:val="18"/>
        </w:rPr>
        <w:t xml:space="preserve">gaan </w:t>
      </w:r>
      <w:r w:rsidR="00087976">
        <w:rPr>
          <w:rFonts w:ascii="Segoe UI" w:eastAsia="Times New Roman" w:hAnsi="Segoe UI" w:cs="Segoe UI"/>
          <w:sz w:val="18"/>
          <w:szCs w:val="18"/>
        </w:rPr>
        <w:t xml:space="preserve">excelleren in </w:t>
      </w:r>
      <w:r w:rsidR="008B3BB0">
        <w:rPr>
          <w:rFonts w:ascii="Segoe UI" w:eastAsia="Times New Roman" w:hAnsi="Segoe UI" w:cs="Segoe UI"/>
          <w:sz w:val="18"/>
          <w:szCs w:val="18"/>
        </w:rPr>
        <w:t xml:space="preserve">medische vragen beantwoorden (NB de meeste initiatieven zijn Amerikaans, dus de modellen worden op Amerikaanse medische data </w:t>
      </w:r>
      <w:proofErr w:type="spellStart"/>
      <w:r w:rsidR="008B3BB0">
        <w:rPr>
          <w:rFonts w:ascii="Segoe UI" w:eastAsia="Times New Roman" w:hAnsi="Segoe UI" w:cs="Segoe UI"/>
          <w:sz w:val="18"/>
          <w:szCs w:val="18"/>
        </w:rPr>
        <w:t>getrained</w:t>
      </w:r>
      <w:proofErr w:type="spellEnd"/>
      <w:r w:rsidR="008B3BB0">
        <w:rPr>
          <w:rFonts w:ascii="Segoe UI" w:eastAsia="Times New Roman" w:hAnsi="Segoe UI" w:cs="Segoe UI"/>
          <w:sz w:val="18"/>
          <w:szCs w:val="18"/>
        </w:rPr>
        <w:t>). Tot slot is het goed om te weten dat bestaande modellen veelvuldig worden getest op medische vragen</w:t>
      </w:r>
      <w:r w:rsidR="00A625B6">
        <w:rPr>
          <w:rFonts w:ascii="Segoe UI" w:eastAsia="Times New Roman" w:hAnsi="Segoe UI" w:cs="Segoe UI"/>
          <w:sz w:val="18"/>
          <w:szCs w:val="18"/>
        </w:rPr>
        <w:t xml:space="preserve"> (medical benchmarking)</w:t>
      </w:r>
      <w:r w:rsidR="008B3BB0">
        <w:rPr>
          <w:rFonts w:ascii="Segoe UI" w:eastAsia="Times New Roman" w:hAnsi="Segoe UI" w:cs="Segoe UI"/>
          <w:sz w:val="18"/>
          <w:szCs w:val="18"/>
        </w:rPr>
        <w:t xml:space="preserve">, en dat hier actief onderzoek naar worden gedaan. Een voorbeeld van een dergelijke vergelijkend waren onderzoek: </w:t>
      </w:r>
      <w:hyperlink r:id="rId10" w:history="1">
        <w:r w:rsidR="0019666F" w:rsidRPr="00CA1C67">
          <w:rPr>
            <w:rStyle w:val="Hyperlink"/>
            <w:rFonts w:ascii="Segoe UI" w:eastAsia="Times New Roman" w:hAnsi="Segoe UI" w:cs="Segoe UI"/>
            <w:sz w:val="18"/>
            <w:szCs w:val="18"/>
          </w:rPr>
          <w:t>https://pmc.ncbi.nlm.nih.gov/articles/PMC12161448/</w:t>
        </w:r>
      </w:hyperlink>
    </w:p>
    <w:p w14:paraId="7D363B5E" w14:textId="77777777" w:rsidR="000F70A2" w:rsidRDefault="000F70A2" w:rsidP="000F70A2">
      <w:pPr>
        <w:pStyle w:val="Lijstalinea"/>
        <w:spacing w:before="0" w:beforeAutospacing="0" w:after="0" w:afterAutospacing="0"/>
        <w:ind w:left="720"/>
        <w:rPr>
          <w:rFonts w:ascii="Segoe UI" w:eastAsia="Times New Roman" w:hAnsi="Segoe UI" w:cs="Segoe UI"/>
          <w:b/>
          <w:bCs/>
          <w:sz w:val="18"/>
          <w:szCs w:val="18"/>
        </w:rPr>
      </w:pPr>
    </w:p>
    <w:p w14:paraId="2F61818A" w14:textId="0DD87CA1" w:rsidR="00167BE2" w:rsidRDefault="00E543BA" w:rsidP="00F4012D">
      <w:pPr>
        <w:pStyle w:val="Lijstalinea"/>
        <w:spacing w:before="0" w:beforeAutospacing="0" w:after="0" w:afterAutospacing="0"/>
        <w:ind w:left="720"/>
        <w:rPr>
          <w:rFonts w:ascii="Segoe UI" w:eastAsia="Times New Roman" w:hAnsi="Segoe UI" w:cs="Segoe UI"/>
          <w:sz w:val="18"/>
          <w:szCs w:val="18"/>
        </w:rPr>
      </w:pPr>
      <w:r w:rsidRPr="00F4012D">
        <w:rPr>
          <w:rFonts w:ascii="Segoe UI" w:eastAsia="Times New Roman" w:hAnsi="Segoe UI" w:cs="Segoe UI"/>
          <w:b/>
          <w:bCs/>
          <w:sz w:val="18"/>
          <w:szCs w:val="18"/>
        </w:rPr>
        <w:t>***</w:t>
      </w:r>
      <w:r w:rsidR="00A920B1" w:rsidRPr="00306FC5">
        <w:rPr>
          <w:rFonts w:ascii="Segoe UI" w:eastAsia="Times New Roman" w:hAnsi="Segoe UI" w:cs="Segoe UI"/>
          <w:b/>
          <w:bCs/>
          <w:sz w:val="18"/>
          <w:szCs w:val="18"/>
        </w:rPr>
        <w:t>*</w:t>
      </w:r>
      <w:r w:rsidR="00A920B1" w:rsidRPr="00E543BA">
        <w:rPr>
          <w:rFonts w:ascii="Segoe UI" w:eastAsia="Times New Roman" w:hAnsi="Segoe UI" w:cs="Segoe UI"/>
          <w:sz w:val="18"/>
          <w:szCs w:val="18"/>
        </w:rPr>
        <w:t xml:space="preserve"> </w:t>
      </w:r>
      <w:r w:rsidR="0019666F" w:rsidRPr="00F4012D">
        <w:rPr>
          <w:rFonts w:ascii="Segoe UI" w:eastAsia="Times New Roman" w:hAnsi="Segoe UI" w:cs="Segoe UI"/>
          <w:sz w:val="18"/>
          <w:szCs w:val="18"/>
        </w:rPr>
        <w:t xml:space="preserve">Claude is </w:t>
      </w:r>
      <w:r w:rsidR="00A920B1">
        <w:rPr>
          <w:rFonts w:ascii="Segoe UI" w:eastAsia="Times New Roman" w:hAnsi="Segoe UI" w:cs="Segoe UI"/>
          <w:sz w:val="18"/>
          <w:szCs w:val="18"/>
        </w:rPr>
        <w:t xml:space="preserve">erg </w:t>
      </w:r>
      <w:r w:rsidR="0019666F" w:rsidRPr="00F4012D">
        <w:rPr>
          <w:rFonts w:ascii="Segoe UI" w:eastAsia="Times New Roman" w:hAnsi="Segoe UI" w:cs="Segoe UI"/>
          <w:sz w:val="18"/>
          <w:szCs w:val="18"/>
        </w:rPr>
        <w:t xml:space="preserve">geschikt voor het schrijven </w:t>
      </w:r>
      <w:r w:rsidR="00A920B1">
        <w:rPr>
          <w:rFonts w:ascii="Segoe UI" w:eastAsia="Times New Roman" w:hAnsi="Segoe UI" w:cs="Segoe UI"/>
          <w:sz w:val="18"/>
          <w:szCs w:val="18"/>
        </w:rPr>
        <w:t>en redigeren van grot</w:t>
      </w:r>
      <w:r w:rsidR="004F11C5">
        <w:rPr>
          <w:rFonts w:ascii="Segoe UI" w:eastAsia="Times New Roman" w:hAnsi="Segoe UI" w:cs="Segoe UI"/>
          <w:sz w:val="18"/>
          <w:szCs w:val="18"/>
        </w:rPr>
        <w:t>e</w:t>
      </w:r>
      <w:r w:rsidR="00A920B1">
        <w:rPr>
          <w:rFonts w:ascii="Segoe UI" w:eastAsia="Times New Roman" w:hAnsi="Segoe UI" w:cs="Segoe UI"/>
          <w:sz w:val="18"/>
          <w:szCs w:val="18"/>
        </w:rPr>
        <w:t xml:space="preserve"> teksten zoals</w:t>
      </w:r>
      <w:r w:rsidR="0019666F" w:rsidRPr="00F4012D">
        <w:rPr>
          <w:rFonts w:ascii="Segoe UI" w:eastAsia="Times New Roman" w:hAnsi="Segoe UI" w:cs="Segoe UI"/>
          <w:sz w:val="18"/>
          <w:szCs w:val="18"/>
        </w:rPr>
        <w:t xml:space="preserve"> </w:t>
      </w:r>
      <w:proofErr w:type="spellStart"/>
      <w:r w:rsidR="0019666F" w:rsidRPr="00F4012D">
        <w:rPr>
          <w:rFonts w:ascii="Segoe UI" w:eastAsia="Times New Roman" w:hAnsi="Segoe UI" w:cs="Segoe UI"/>
          <w:sz w:val="18"/>
          <w:szCs w:val="18"/>
        </w:rPr>
        <w:t>grant</w:t>
      </w:r>
      <w:proofErr w:type="spellEnd"/>
      <w:r w:rsidR="0019666F" w:rsidRPr="00F4012D">
        <w:rPr>
          <w:rFonts w:ascii="Segoe UI" w:eastAsia="Times New Roman" w:hAnsi="Segoe UI" w:cs="Segoe UI"/>
          <w:sz w:val="18"/>
          <w:szCs w:val="18"/>
        </w:rPr>
        <w:t xml:space="preserve">-aanvragen, en dat komt grotendeels door de zeer grote context </w:t>
      </w:r>
      <w:proofErr w:type="spellStart"/>
      <w:r w:rsidR="0019666F" w:rsidRPr="00F4012D">
        <w:rPr>
          <w:rFonts w:ascii="Segoe UI" w:eastAsia="Times New Roman" w:hAnsi="Segoe UI" w:cs="Segoe UI"/>
          <w:sz w:val="18"/>
          <w:szCs w:val="18"/>
        </w:rPr>
        <w:t>window</w:t>
      </w:r>
      <w:proofErr w:type="spellEnd"/>
      <w:r w:rsidR="0019666F" w:rsidRPr="00F4012D">
        <w:rPr>
          <w:rFonts w:ascii="Segoe UI" w:eastAsia="Times New Roman" w:hAnsi="Segoe UI" w:cs="Segoe UI"/>
          <w:sz w:val="18"/>
          <w:szCs w:val="18"/>
        </w:rPr>
        <w:t xml:space="preserve"> (</w:t>
      </w:r>
      <w:r w:rsidR="000B788A">
        <w:rPr>
          <w:rFonts w:ascii="Segoe UI" w:eastAsia="Times New Roman" w:hAnsi="Segoe UI" w:cs="Segoe UI"/>
          <w:sz w:val="18"/>
          <w:szCs w:val="18"/>
        </w:rPr>
        <w:t>aantal letters/tekens die je prompt maximaal mag bevatten</w:t>
      </w:r>
      <w:r w:rsidR="0019666F" w:rsidRPr="00F4012D">
        <w:rPr>
          <w:rFonts w:ascii="Segoe UI" w:eastAsia="Times New Roman" w:hAnsi="Segoe UI" w:cs="Segoe UI"/>
          <w:sz w:val="18"/>
          <w:szCs w:val="18"/>
        </w:rPr>
        <w:t>). Claude 3-modellen kunnen tot 200.000 tokens aan tekst verwerken in één keer, wat overeenkomt met het volledige lezen, analyseren en structureren van omvangrijke documenten, waarbij het model de consistentie en samenhang bewaart, diepgaande revisies en verbeteringen uitvoert, en hoeveelheden achtergrondinformatie en literatuur in één keer kan verwerken zonder belangrijke context te verliezen</w:t>
      </w:r>
      <w:r w:rsidR="001C3851">
        <w:rPr>
          <w:rFonts w:ascii="Segoe UI" w:eastAsia="Times New Roman" w:hAnsi="Segoe UI" w:cs="Segoe UI"/>
          <w:sz w:val="18"/>
          <w:szCs w:val="18"/>
        </w:rPr>
        <w:t xml:space="preserve"> (breed context </w:t>
      </w:r>
      <w:proofErr w:type="spellStart"/>
      <w:r w:rsidR="001C3851">
        <w:rPr>
          <w:rFonts w:ascii="Segoe UI" w:eastAsia="Times New Roman" w:hAnsi="Segoe UI" w:cs="Segoe UI"/>
          <w:sz w:val="18"/>
          <w:szCs w:val="18"/>
        </w:rPr>
        <w:t>window</w:t>
      </w:r>
      <w:proofErr w:type="spellEnd"/>
      <w:r w:rsidR="001C3851">
        <w:rPr>
          <w:rFonts w:ascii="Segoe UI" w:eastAsia="Times New Roman" w:hAnsi="Segoe UI" w:cs="Segoe UI"/>
          <w:sz w:val="18"/>
          <w:szCs w:val="18"/>
        </w:rPr>
        <w:t>)</w:t>
      </w:r>
      <w:r w:rsidR="0019666F" w:rsidRPr="00F4012D">
        <w:rPr>
          <w:rFonts w:ascii="Segoe UI" w:eastAsia="Times New Roman" w:hAnsi="Segoe UI" w:cs="Segoe UI"/>
          <w:sz w:val="18"/>
          <w:szCs w:val="18"/>
        </w:rPr>
        <w:t>.</w:t>
      </w:r>
    </w:p>
    <w:p w14:paraId="4E624174" w14:textId="77777777" w:rsidR="00D56F50" w:rsidRDefault="00D56F50" w:rsidP="00F4012D">
      <w:pPr>
        <w:pStyle w:val="Lijstalinea"/>
        <w:spacing w:before="0" w:beforeAutospacing="0" w:after="0" w:afterAutospacing="0"/>
        <w:ind w:left="720"/>
        <w:rPr>
          <w:rFonts w:ascii="Segoe UI" w:eastAsia="Times New Roman" w:hAnsi="Segoe UI" w:cs="Segoe UI"/>
          <w:sz w:val="18"/>
          <w:szCs w:val="18"/>
        </w:rPr>
      </w:pPr>
    </w:p>
    <w:p w14:paraId="3287E8DF" w14:textId="0B5472B3" w:rsidR="00D56F50" w:rsidRPr="00F4012D" w:rsidRDefault="00D56F50" w:rsidP="00F4012D">
      <w:pPr>
        <w:pStyle w:val="Lijstalinea"/>
        <w:spacing w:before="0" w:beforeAutospacing="0" w:after="0" w:afterAutospacing="0"/>
        <w:ind w:left="720"/>
        <w:rPr>
          <w:rFonts w:ascii="Segoe UI" w:eastAsia="Times New Roman" w:hAnsi="Segoe UI" w:cs="Segoe UI"/>
          <w:sz w:val="18"/>
          <w:szCs w:val="18"/>
        </w:rPr>
      </w:pPr>
      <w:r w:rsidRPr="00F4012D">
        <w:rPr>
          <w:rFonts w:ascii="Segoe UI" w:eastAsia="Times New Roman" w:hAnsi="Segoe UI" w:cs="Segoe UI"/>
          <w:b/>
          <w:bCs/>
          <w:sz w:val="18"/>
          <w:szCs w:val="18"/>
        </w:rPr>
        <w:t>*</w:t>
      </w:r>
      <w:r w:rsidRPr="00306FC5">
        <w:rPr>
          <w:rFonts w:ascii="Segoe UI" w:eastAsia="Times New Roman" w:hAnsi="Segoe UI" w:cs="Segoe UI"/>
          <w:b/>
          <w:bCs/>
          <w:sz w:val="18"/>
          <w:szCs w:val="18"/>
        </w:rPr>
        <w:t>*</w:t>
      </w:r>
      <w:r w:rsidRPr="00F4012D">
        <w:rPr>
          <w:rFonts w:ascii="Segoe UI" w:eastAsia="Times New Roman" w:hAnsi="Segoe UI" w:cs="Segoe UI"/>
          <w:b/>
          <w:bCs/>
          <w:sz w:val="18"/>
          <w:szCs w:val="18"/>
        </w:rPr>
        <w:t>*</w:t>
      </w:r>
      <w:r w:rsidRPr="00306FC5">
        <w:rPr>
          <w:rFonts w:ascii="Segoe UI" w:eastAsia="Times New Roman" w:hAnsi="Segoe UI" w:cs="Segoe UI"/>
          <w:b/>
          <w:bCs/>
          <w:sz w:val="18"/>
          <w:szCs w:val="18"/>
        </w:rPr>
        <w:t>**</w:t>
      </w:r>
      <w:r>
        <w:rPr>
          <w:rFonts w:ascii="Segoe UI" w:eastAsia="Times New Roman" w:hAnsi="Segoe UI" w:cs="Segoe UI"/>
          <w:b/>
          <w:bCs/>
          <w:sz w:val="18"/>
          <w:szCs w:val="18"/>
        </w:rPr>
        <w:t xml:space="preserve"> </w:t>
      </w:r>
      <w:proofErr w:type="spellStart"/>
      <w:r w:rsidRPr="00924493">
        <w:rPr>
          <w:rFonts w:ascii="Segoe UI" w:eastAsia="Times New Roman" w:hAnsi="Segoe UI" w:cs="Segoe UI"/>
          <w:sz w:val="18"/>
          <w:szCs w:val="18"/>
        </w:rPr>
        <w:t>Grounding</w:t>
      </w:r>
      <w:proofErr w:type="spellEnd"/>
      <w:r w:rsidRPr="00924493">
        <w:rPr>
          <w:rFonts w:ascii="Segoe UI" w:eastAsia="Times New Roman" w:hAnsi="Segoe UI" w:cs="Segoe UI"/>
          <w:sz w:val="18"/>
          <w:szCs w:val="18"/>
        </w:rPr>
        <w:t xml:space="preserve"> in Data: </w:t>
      </w:r>
      <w:proofErr w:type="spellStart"/>
      <w:r w:rsidRPr="00924493">
        <w:rPr>
          <w:rFonts w:ascii="Segoe UI" w:eastAsia="Times New Roman" w:hAnsi="Segoe UI" w:cs="Segoe UI"/>
          <w:sz w:val="18"/>
          <w:szCs w:val="18"/>
        </w:rPr>
        <w:t>Copilot's</w:t>
      </w:r>
      <w:proofErr w:type="spellEnd"/>
      <w:r w:rsidRPr="00924493">
        <w:rPr>
          <w:rFonts w:ascii="Segoe UI" w:eastAsia="Times New Roman" w:hAnsi="Segoe UI" w:cs="Segoe UI"/>
          <w:sz w:val="18"/>
          <w:szCs w:val="18"/>
        </w:rPr>
        <w:t xml:space="preserve"> antwoorden zijn "</w:t>
      </w:r>
      <w:proofErr w:type="spellStart"/>
      <w:r w:rsidRPr="00924493">
        <w:rPr>
          <w:rFonts w:ascii="Segoe UI" w:eastAsia="Times New Roman" w:hAnsi="Segoe UI" w:cs="Segoe UI"/>
          <w:sz w:val="18"/>
          <w:szCs w:val="18"/>
        </w:rPr>
        <w:t>grounded</w:t>
      </w:r>
      <w:proofErr w:type="spellEnd"/>
      <w:r w:rsidRPr="00924493">
        <w:rPr>
          <w:rFonts w:ascii="Segoe UI" w:eastAsia="Times New Roman" w:hAnsi="Segoe UI" w:cs="Segoe UI"/>
          <w:sz w:val="18"/>
          <w:szCs w:val="18"/>
        </w:rPr>
        <w:t xml:space="preserve">" in uw organisatorische gegevens en kunnen ook </w:t>
      </w:r>
      <w:proofErr w:type="spellStart"/>
      <w:r w:rsidRPr="00924493">
        <w:rPr>
          <w:rFonts w:ascii="Segoe UI" w:eastAsia="Times New Roman" w:hAnsi="Segoe UI" w:cs="Segoe UI"/>
          <w:sz w:val="18"/>
          <w:szCs w:val="18"/>
        </w:rPr>
        <w:t>webgebaseerde</w:t>
      </w:r>
      <w:proofErr w:type="spellEnd"/>
      <w:r w:rsidRPr="00924493">
        <w:rPr>
          <w:rFonts w:ascii="Segoe UI" w:eastAsia="Times New Roman" w:hAnsi="Segoe UI" w:cs="Segoe UI"/>
          <w:sz w:val="18"/>
          <w:szCs w:val="18"/>
        </w:rPr>
        <w:t xml:space="preserve"> inhoud bevatten (in de algemene consumentenversie). Wanneer het wordt gebruikt met Microsoft 365, put het primair uit de gegevens waartoe u toegang heef</w:t>
      </w:r>
      <w:r>
        <w:rPr>
          <w:rFonts w:ascii="Segoe UI" w:eastAsia="Times New Roman" w:hAnsi="Segoe UI" w:cs="Segoe UI"/>
          <w:sz w:val="18"/>
          <w:szCs w:val="18"/>
        </w:rPr>
        <w:t>t</w:t>
      </w:r>
      <w:r w:rsidRPr="00D56F50">
        <w:rPr>
          <w:rFonts w:ascii="Segoe UI" w:eastAsia="Times New Roman" w:hAnsi="Segoe UI" w:cs="Segoe UI"/>
          <w:b/>
          <w:bCs/>
          <w:sz w:val="18"/>
          <w:szCs w:val="18"/>
        </w:rPr>
        <w:t>.</w:t>
      </w:r>
      <w:r>
        <w:rPr>
          <w:rFonts w:ascii="Segoe UI" w:eastAsia="Times New Roman" w:hAnsi="Segoe UI" w:cs="Segoe UI"/>
          <w:b/>
          <w:bCs/>
          <w:sz w:val="18"/>
          <w:szCs w:val="18"/>
        </w:rPr>
        <w:t xml:space="preserve"> </w:t>
      </w:r>
      <w:r w:rsidRPr="00924493">
        <w:rPr>
          <w:rFonts w:ascii="Segoe UI" w:eastAsia="Times New Roman" w:hAnsi="Segoe UI" w:cs="Segoe UI"/>
          <w:sz w:val="18"/>
          <w:szCs w:val="18"/>
        </w:rPr>
        <w:t xml:space="preserve">Wat betreft  naleving van regelgeving, is dit een cruciaal aspect voor </w:t>
      </w:r>
      <w:r>
        <w:rPr>
          <w:rFonts w:ascii="Segoe UI" w:eastAsia="Times New Roman" w:hAnsi="Segoe UI" w:cs="Segoe UI"/>
          <w:sz w:val="18"/>
          <w:szCs w:val="18"/>
        </w:rPr>
        <w:t xml:space="preserve">ons </w:t>
      </w:r>
      <w:r w:rsidRPr="00924493">
        <w:rPr>
          <w:rFonts w:ascii="Segoe UI" w:eastAsia="Times New Roman" w:hAnsi="Segoe UI" w:cs="Segoe UI"/>
          <w:sz w:val="18"/>
          <w:szCs w:val="18"/>
        </w:rPr>
        <w:t>zorgprofessional</w:t>
      </w:r>
      <w:r>
        <w:rPr>
          <w:rFonts w:ascii="Segoe UI" w:eastAsia="Times New Roman" w:hAnsi="Segoe UI" w:cs="Segoe UI"/>
          <w:sz w:val="18"/>
          <w:szCs w:val="18"/>
        </w:rPr>
        <w:t>s</w:t>
      </w:r>
      <w:r w:rsidRPr="00924493">
        <w:rPr>
          <w:rFonts w:ascii="Segoe UI" w:eastAsia="Times New Roman" w:hAnsi="Segoe UI" w:cs="Segoe UI"/>
          <w:sz w:val="18"/>
          <w:szCs w:val="18"/>
        </w:rPr>
        <w:t xml:space="preserve">. Microsoft 365 </w:t>
      </w:r>
      <w:proofErr w:type="spellStart"/>
      <w:r w:rsidRPr="00924493">
        <w:rPr>
          <w:rFonts w:ascii="Segoe UI" w:eastAsia="Times New Roman" w:hAnsi="Segoe UI" w:cs="Segoe UI"/>
          <w:sz w:val="18"/>
          <w:szCs w:val="18"/>
        </w:rPr>
        <w:t>Copilot</w:t>
      </w:r>
      <w:proofErr w:type="spellEnd"/>
      <w:r w:rsidRPr="00924493">
        <w:rPr>
          <w:rFonts w:ascii="Segoe UI" w:eastAsia="Times New Roman" w:hAnsi="Segoe UI" w:cs="Segoe UI"/>
          <w:sz w:val="18"/>
          <w:szCs w:val="18"/>
        </w:rPr>
        <w:t xml:space="preserve"> houdt zich aan toezeggingen met betrekking tot de EU Data </w:t>
      </w:r>
      <w:proofErr w:type="spellStart"/>
      <w:r w:rsidRPr="00924493">
        <w:rPr>
          <w:rFonts w:ascii="Segoe UI" w:eastAsia="Times New Roman" w:hAnsi="Segoe UI" w:cs="Segoe UI"/>
          <w:sz w:val="18"/>
          <w:szCs w:val="18"/>
        </w:rPr>
        <w:t>Boundary</w:t>
      </w:r>
      <w:proofErr w:type="spellEnd"/>
      <w:r w:rsidRPr="00924493">
        <w:rPr>
          <w:rFonts w:ascii="Segoe UI" w:eastAsia="Times New Roman" w:hAnsi="Segoe UI" w:cs="Segoe UI"/>
          <w:sz w:val="18"/>
          <w:szCs w:val="18"/>
        </w:rPr>
        <w:t>, zodat EU-verkeer binnen de EU blijft.</w:t>
      </w:r>
      <w:r>
        <w:rPr>
          <w:rFonts w:ascii="Segoe UI" w:eastAsia="Times New Roman" w:hAnsi="Segoe UI" w:cs="Segoe UI"/>
          <w:sz w:val="18"/>
          <w:szCs w:val="18"/>
        </w:rPr>
        <w:t xml:space="preserve"> Medische gegevens kunnen echter niet worden gebruikt als input: bedenk wel dat dit valt of staat bij hoe de shared </w:t>
      </w:r>
      <w:proofErr w:type="spellStart"/>
      <w:r>
        <w:rPr>
          <w:rFonts w:ascii="Segoe UI" w:eastAsia="Times New Roman" w:hAnsi="Segoe UI" w:cs="Segoe UI"/>
          <w:sz w:val="18"/>
          <w:szCs w:val="18"/>
        </w:rPr>
        <w:t>space</w:t>
      </w:r>
      <w:proofErr w:type="spellEnd"/>
      <w:r>
        <w:rPr>
          <w:rFonts w:ascii="Segoe UI" w:eastAsia="Times New Roman" w:hAnsi="Segoe UI" w:cs="Segoe UI"/>
          <w:sz w:val="18"/>
          <w:szCs w:val="18"/>
        </w:rPr>
        <w:t xml:space="preserve"> wordt gebruikt (data opslag </w:t>
      </w:r>
      <w:proofErr w:type="spellStart"/>
      <w:r>
        <w:rPr>
          <w:rFonts w:ascii="Segoe UI" w:eastAsia="Times New Roman" w:hAnsi="Segoe UI" w:cs="Segoe UI"/>
          <w:sz w:val="18"/>
          <w:szCs w:val="18"/>
        </w:rPr>
        <w:t>hygiene</w:t>
      </w:r>
      <w:proofErr w:type="spellEnd"/>
      <w:r>
        <w:rPr>
          <w:rFonts w:ascii="Segoe UI" w:eastAsia="Times New Roman" w:hAnsi="Segoe UI" w:cs="Segoe UI"/>
          <w:sz w:val="18"/>
          <w:szCs w:val="18"/>
        </w:rPr>
        <w:t xml:space="preserve">). </w:t>
      </w:r>
    </w:p>
    <w:p w14:paraId="5C4737E2" w14:textId="1CBA4071" w:rsidR="00167BE2" w:rsidRPr="00D13358" w:rsidRDefault="00167BE2" w:rsidP="00A95FB1">
      <w:pPr>
        <w:pStyle w:val="Lijstalinea"/>
        <w:ind w:left="720"/>
        <w:rPr>
          <w:rFonts w:ascii="Segoe UI" w:eastAsia="Times New Roman" w:hAnsi="Segoe UI" w:cs="Segoe UI"/>
          <w:sz w:val="18"/>
          <w:szCs w:val="18"/>
        </w:rPr>
      </w:pPr>
      <w:r w:rsidRPr="00F4012D">
        <w:rPr>
          <w:b/>
          <w:bCs/>
          <w:color w:val="0070C0"/>
          <w:sz w:val="24"/>
          <w:szCs w:val="24"/>
        </w:rPr>
        <w:t xml:space="preserve">3. </w:t>
      </w:r>
      <w:r w:rsidR="0016756F" w:rsidRPr="00F4012D">
        <w:rPr>
          <w:b/>
          <w:bCs/>
          <w:color w:val="0070C0"/>
          <w:sz w:val="24"/>
          <w:szCs w:val="24"/>
        </w:rPr>
        <w:t>Selecteer</w:t>
      </w:r>
      <w:r w:rsidRPr="00F4012D">
        <w:rPr>
          <w:b/>
          <w:bCs/>
          <w:color w:val="0070C0"/>
          <w:sz w:val="24"/>
          <w:szCs w:val="24"/>
        </w:rPr>
        <w:t xml:space="preserve"> de juiste functie binnen een LLM</w:t>
      </w:r>
      <w:r>
        <w:rPr>
          <w:b/>
          <w:bCs/>
        </w:rPr>
        <w:t xml:space="preserve">: </w:t>
      </w:r>
      <w:r w:rsidR="00D13358">
        <w:t xml:space="preserve">binnen een LLM kun je vaak kiezen tussen </w:t>
      </w:r>
      <w:proofErr w:type="spellStart"/>
      <w:r w:rsidR="00D13358">
        <w:t>deep</w:t>
      </w:r>
      <w:proofErr w:type="spellEnd"/>
      <w:r w:rsidR="00D13358">
        <w:t xml:space="preserve"> </w:t>
      </w:r>
      <w:proofErr w:type="spellStart"/>
      <w:r w:rsidR="00D13358">
        <w:t>reasoning</w:t>
      </w:r>
      <w:proofErr w:type="spellEnd"/>
      <w:r w:rsidR="00D13358">
        <w:t xml:space="preserve"> en “standaard” zoeken. En voor sommige zaken kun je het beste gewoon de searchbar van google gebruiken. Hieronder een korte overzicht met de belangrijkste verschillen</w:t>
      </w:r>
      <w:r w:rsidR="00FF7D13">
        <w:t xml:space="preserve"> tussen informatie zoeken via een browser, LLM standaard en </w:t>
      </w:r>
      <w:proofErr w:type="spellStart"/>
      <w:r w:rsidR="00FF7D13">
        <w:t>deep</w:t>
      </w:r>
      <w:proofErr w:type="spellEnd"/>
      <w:r w:rsidR="00FF7D13">
        <w:t xml:space="preserve"> </w:t>
      </w:r>
      <w:proofErr w:type="spellStart"/>
      <w:r w:rsidR="00FF7D13">
        <w:t>reasoning</w:t>
      </w:r>
      <w:proofErr w:type="spellEnd"/>
      <w:r w:rsidR="00D13358">
        <w:t>:</w:t>
      </w: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6"/>
        <w:gridCol w:w="2527"/>
        <w:gridCol w:w="2299"/>
        <w:gridCol w:w="3192"/>
      </w:tblGrid>
      <w:tr w:rsidR="005971F0" w:rsidRPr="00512105" w14:paraId="0D121F0B" w14:textId="77777777" w:rsidTr="005971F0">
        <w:trPr>
          <w:trHeight w:val="323"/>
        </w:trPr>
        <w:tc>
          <w:tcPr>
            <w:tcW w:w="1277" w:type="dxa"/>
            <w:shd w:val="clear" w:color="auto" w:fill="auto"/>
            <w:noWrap/>
            <w:vAlign w:val="bottom"/>
            <w:hideMark/>
          </w:tcPr>
          <w:p w14:paraId="080EFE4C" w14:textId="77777777" w:rsidR="00512105" w:rsidRPr="00512105"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512105">
              <w:rPr>
                <w:rFonts w:ascii="Calibri" w:eastAsia="Times New Roman" w:hAnsi="Calibri" w:cs="Calibri"/>
                <w:b/>
                <w:bCs/>
                <w:color w:val="000000"/>
                <w:kern w:val="0"/>
                <w:sz w:val="16"/>
                <w:szCs w:val="16"/>
                <w:lang w:eastAsia="nl-NL"/>
                <w14:ligatures w14:val="none"/>
              </w:rPr>
              <w:t>Kenmerk</w:t>
            </w:r>
          </w:p>
        </w:tc>
        <w:tc>
          <w:tcPr>
            <w:tcW w:w="2527" w:type="dxa"/>
            <w:shd w:val="clear" w:color="auto" w:fill="auto"/>
            <w:noWrap/>
            <w:vAlign w:val="bottom"/>
            <w:hideMark/>
          </w:tcPr>
          <w:p w14:paraId="423E652D" w14:textId="77777777" w:rsidR="00512105" w:rsidRPr="00512105"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512105">
              <w:rPr>
                <w:rFonts w:ascii="Apple Color Emoji" w:eastAsia="Times New Roman" w:hAnsi="Apple Color Emoji" w:cs="Apple Color Emoji"/>
                <w:b/>
                <w:bCs/>
                <w:color w:val="000000"/>
                <w:kern w:val="0"/>
                <w:sz w:val="16"/>
                <w:szCs w:val="16"/>
                <w:lang w:eastAsia="nl-NL"/>
                <w14:ligatures w14:val="none"/>
              </w:rPr>
              <w:t>🔍</w:t>
            </w:r>
            <w:r w:rsidRPr="00512105">
              <w:rPr>
                <w:rFonts w:ascii="Calibri" w:eastAsia="Times New Roman" w:hAnsi="Calibri" w:cs="Calibri"/>
                <w:b/>
                <w:bCs/>
                <w:color w:val="000000"/>
                <w:kern w:val="0"/>
                <w:sz w:val="16"/>
                <w:szCs w:val="16"/>
                <w:lang w:eastAsia="nl-NL"/>
                <w14:ligatures w14:val="none"/>
              </w:rPr>
              <w:t xml:space="preserve"> Klassiek internet zoeken</w:t>
            </w:r>
          </w:p>
        </w:tc>
        <w:tc>
          <w:tcPr>
            <w:tcW w:w="2299" w:type="dxa"/>
            <w:shd w:val="clear" w:color="auto" w:fill="auto"/>
            <w:noWrap/>
            <w:vAlign w:val="bottom"/>
            <w:hideMark/>
          </w:tcPr>
          <w:p w14:paraId="6EBC58B2" w14:textId="77777777" w:rsidR="00512105" w:rsidRPr="00512105"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512105">
              <w:rPr>
                <w:rFonts w:ascii="Apple Color Emoji" w:eastAsia="Times New Roman" w:hAnsi="Apple Color Emoji" w:cs="Apple Color Emoji"/>
                <w:b/>
                <w:bCs/>
                <w:color w:val="000000"/>
                <w:kern w:val="0"/>
                <w:sz w:val="16"/>
                <w:szCs w:val="16"/>
                <w:lang w:eastAsia="nl-NL"/>
                <w14:ligatures w14:val="none"/>
              </w:rPr>
              <w:t>🤖</w:t>
            </w:r>
            <w:r w:rsidRPr="00512105">
              <w:rPr>
                <w:rFonts w:ascii="Calibri" w:eastAsia="Times New Roman" w:hAnsi="Calibri" w:cs="Calibri"/>
                <w:b/>
                <w:bCs/>
                <w:color w:val="000000"/>
                <w:kern w:val="0"/>
                <w:sz w:val="16"/>
                <w:szCs w:val="16"/>
                <w:lang w:eastAsia="nl-NL"/>
                <w14:ligatures w14:val="none"/>
              </w:rPr>
              <w:t xml:space="preserve"> Standaard LLM search</w:t>
            </w:r>
          </w:p>
        </w:tc>
        <w:tc>
          <w:tcPr>
            <w:tcW w:w="3192" w:type="dxa"/>
            <w:shd w:val="clear" w:color="auto" w:fill="auto"/>
            <w:noWrap/>
            <w:vAlign w:val="bottom"/>
            <w:hideMark/>
          </w:tcPr>
          <w:p w14:paraId="4AA38D57" w14:textId="77777777" w:rsidR="00512105" w:rsidRPr="00512105"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512105">
              <w:rPr>
                <w:rFonts w:ascii="Apple Color Emoji" w:eastAsia="Times New Roman" w:hAnsi="Apple Color Emoji" w:cs="Apple Color Emoji"/>
                <w:b/>
                <w:bCs/>
                <w:color w:val="000000"/>
                <w:kern w:val="0"/>
                <w:sz w:val="16"/>
                <w:szCs w:val="16"/>
                <w:lang w:eastAsia="nl-NL"/>
                <w14:ligatures w14:val="none"/>
              </w:rPr>
              <w:t>🧠</w:t>
            </w:r>
            <w:r w:rsidRPr="00512105">
              <w:rPr>
                <w:rFonts w:ascii="Calibri" w:eastAsia="Times New Roman" w:hAnsi="Calibri" w:cs="Calibri"/>
                <w:b/>
                <w:bCs/>
                <w:color w:val="000000"/>
                <w:kern w:val="0"/>
                <w:sz w:val="16"/>
                <w:szCs w:val="16"/>
                <w:lang w:eastAsia="nl-NL"/>
                <w14:ligatures w14:val="none"/>
              </w:rPr>
              <w:t xml:space="preserve"> </w:t>
            </w:r>
            <w:proofErr w:type="spellStart"/>
            <w:r w:rsidRPr="00512105">
              <w:rPr>
                <w:rFonts w:ascii="Calibri" w:eastAsia="Times New Roman" w:hAnsi="Calibri" w:cs="Calibri"/>
                <w:b/>
                <w:bCs/>
                <w:color w:val="000000"/>
                <w:kern w:val="0"/>
                <w:sz w:val="16"/>
                <w:szCs w:val="16"/>
                <w:lang w:eastAsia="nl-NL"/>
                <w14:ligatures w14:val="none"/>
              </w:rPr>
              <w:t>Deep</w:t>
            </w:r>
            <w:proofErr w:type="spellEnd"/>
            <w:r w:rsidRPr="00512105">
              <w:rPr>
                <w:rFonts w:ascii="Calibri" w:eastAsia="Times New Roman" w:hAnsi="Calibri" w:cs="Calibri"/>
                <w:b/>
                <w:bCs/>
                <w:color w:val="000000"/>
                <w:kern w:val="0"/>
                <w:sz w:val="16"/>
                <w:szCs w:val="16"/>
                <w:lang w:eastAsia="nl-NL"/>
                <w14:ligatures w14:val="none"/>
              </w:rPr>
              <w:t xml:space="preserve"> </w:t>
            </w:r>
            <w:proofErr w:type="spellStart"/>
            <w:r w:rsidRPr="00512105">
              <w:rPr>
                <w:rFonts w:ascii="Calibri" w:eastAsia="Times New Roman" w:hAnsi="Calibri" w:cs="Calibri"/>
                <w:b/>
                <w:bCs/>
                <w:color w:val="000000"/>
                <w:kern w:val="0"/>
                <w:sz w:val="16"/>
                <w:szCs w:val="16"/>
                <w:lang w:eastAsia="nl-NL"/>
                <w14:ligatures w14:val="none"/>
              </w:rPr>
              <w:t>reasoning</w:t>
            </w:r>
            <w:proofErr w:type="spellEnd"/>
            <w:r w:rsidRPr="00512105">
              <w:rPr>
                <w:rFonts w:ascii="Calibri" w:eastAsia="Times New Roman" w:hAnsi="Calibri" w:cs="Calibri"/>
                <w:b/>
                <w:bCs/>
                <w:color w:val="000000"/>
                <w:kern w:val="0"/>
                <w:sz w:val="16"/>
                <w:szCs w:val="16"/>
                <w:lang w:eastAsia="nl-NL"/>
                <w14:ligatures w14:val="none"/>
              </w:rPr>
              <w:t xml:space="preserve"> (LLM)</w:t>
            </w:r>
          </w:p>
        </w:tc>
      </w:tr>
      <w:tr w:rsidR="005971F0" w:rsidRPr="00512105" w14:paraId="539EB4D5" w14:textId="77777777" w:rsidTr="005971F0">
        <w:trPr>
          <w:trHeight w:val="323"/>
        </w:trPr>
        <w:tc>
          <w:tcPr>
            <w:tcW w:w="1277" w:type="dxa"/>
            <w:shd w:val="clear" w:color="auto" w:fill="auto"/>
            <w:noWrap/>
            <w:vAlign w:val="bottom"/>
            <w:hideMark/>
          </w:tcPr>
          <w:p w14:paraId="564FE361" w14:textId="77777777" w:rsidR="00512105" w:rsidRPr="00F4012D" w:rsidRDefault="00512105" w:rsidP="00F4012D">
            <w:pPr>
              <w:rPr>
                <w:b/>
                <w:bCs/>
                <w:sz w:val="16"/>
                <w:szCs w:val="16"/>
              </w:rPr>
            </w:pPr>
            <w:r w:rsidRPr="00F4012D">
              <w:rPr>
                <w:b/>
                <w:bCs/>
                <w:sz w:val="16"/>
                <w:szCs w:val="16"/>
              </w:rPr>
              <w:t>Werking</w:t>
            </w:r>
          </w:p>
        </w:tc>
        <w:tc>
          <w:tcPr>
            <w:tcW w:w="2527" w:type="dxa"/>
            <w:shd w:val="clear" w:color="auto" w:fill="auto"/>
            <w:noWrap/>
            <w:vAlign w:val="bottom"/>
            <w:hideMark/>
          </w:tcPr>
          <w:p w14:paraId="51D2EE28"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Doorzoekt webpagina's rechtstreeks</w:t>
            </w:r>
          </w:p>
        </w:tc>
        <w:tc>
          <w:tcPr>
            <w:tcW w:w="2299" w:type="dxa"/>
            <w:shd w:val="clear" w:color="auto" w:fill="auto"/>
            <w:noWrap/>
            <w:vAlign w:val="bottom"/>
            <w:hideMark/>
          </w:tcPr>
          <w:p w14:paraId="24076048"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Haalt info op uit eigen trainingsdata</w:t>
            </w:r>
          </w:p>
        </w:tc>
        <w:tc>
          <w:tcPr>
            <w:tcW w:w="3192" w:type="dxa"/>
            <w:shd w:val="clear" w:color="auto" w:fill="auto"/>
            <w:noWrap/>
            <w:vAlign w:val="bottom"/>
            <w:hideMark/>
          </w:tcPr>
          <w:p w14:paraId="4A056546"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Combineert kennis, redeneert en interpreteert</w:t>
            </w:r>
          </w:p>
        </w:tc>
      </w:tr>
      <w:tr w:rsidR="005971F0" w:rsidRPr="00512105" w14:paraId="3C5A0B81" w14:textId="77777777" w:rsidTr="005971F0">
        <w:trPr>
          <w:trHeight w:val="323"/>
        </w:trPr>
        <w:tc>
          <w:tcPr>
            <w:tcW w:w="1277" w:type="dxa"/>
            <w:shd w:val="clear" w:color="auto" w:fill="auto"/>
            <w:noWrap/>
            <w:vAlign w:val="bottom"/>
            <w:hideMark/>
          </w:tcPr>
          <w:p w14:paraId="6017DBEA"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Bron</w:t>
            </w:r>
          </w:p>
        </w:tc>
        <w:tc>
          <w:tcPr>
            <w:tcW w:w="2527" w:type="dxa"/>
            <w:shd w:val="clear" w:color="auto" w:fill="auto"/>
            <w:noWrap/>
            <w:vAlign w:val="bottom"/>
            <w:hideMark/>
          </w:tcPr>
          <w:p w14:paraId="0E5C9473"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Live websites</w:t>
            </w:r>
          </w:p>
        </w:tc>
        <w:tc>
          <w:tcPr>
            <w:tcW w:w="2299" w:type="dxa"/>
            <w:shd w:val="clear" w:color="auto" w:fill="auto"/>
            <w:noWrap/>
            <w:vAlign w:val="bottom"/>
            <w:hideMark/>
          </w:tcPr>
          <w:p w14:paraId="10B7BD99"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Geheugen tot laatste update (cutoff)</w:t>
            </w:r>
          </w:p>
        </w:tc>
        <w:tc>
          <w:tcPr>
            <w:tcW w:w="3192" w:type="dxa"/>
            <w:shd w:val="clear" w:color="auto" w:fill="auto"/>
            <w:noWrap/>
            <w:vAlign w:val="bottom"/>
            <w:hideMark/>
          </w:tcPr>
          <w:p w14:paraId="73F1446F"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Geheugen + logica en verbanden</w:t>
            </w:r>
          </w:p>
        </w:tc>
      </w:tr>
      <w:tr w:rsidR="005971F0" w:rsidRPr="00512105" w14:paraId="4D62C061" w14:textId="77777777" w:rsidTr="005971F0">
        <w:trPr>
          <w:trHeight w:val="323"/>
        </w:trPr>
        <w:tc>
          <w:tcPr>
            <w:tcW w:w="1277" w:type="dxa"/>
            <w:shd w:val="clear" w:color="auto" w:fill="auto"/>
            <w:noWrap/>
            <w:vAlign w:val="bottom"/>
            <w:hideMark/>
          </w:tcPr>
          <w:p w14:paraId="3F84BFED"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Actualiteit</w:t>
            </w:r>
          </w:p>
        </w:tc>
        <w:tc>
          <w:tcPr>
            <w:tcW w:w="2527" w:type="dxa"/>
            <w:shd w:val="clear" w:color="auto" w:fill="auto"/>
            <w:noWrap/>
            <w:vAlign w:val="bottom"/>
            <w:hideMark/>
          </w:tcPr>
          <w:p w14:paraId="62C3C68E"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Zeer actueel</w:t>
            </w:r>
          </w:p>
        </w:tc>
        <w:tc>
          <w:tcPr>
            <w:tcW w:w="2299" w:type="dxa"/>
            <w:shd w:val="clear" w:color="auto" w:fill="auto"/>
            <w:noWrap/>
            <w:vAlign w:val="bottom"/>
            <w:hideMark/>
          </w:tcPr>
          <w:p w14:paraId="0BA51F2A"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Beperkt tot laatste trainingsdatum</w:t>
            </w:r>
          </w:p>
        </w:tc>
        <w:tc>
          <w:tcPr>
            <w:tcW w:w="3192" w:type="dxa"/>
            <w:shd w:val="clear" w:color="auto" w:fill="auto"/>
            <w:noWrap/>
            <w:vAlign w:val="bottom"/>
            <w:hideMark/>
          </w:tcPr>
          <w:p w14:paraId="58A93F1C"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Beperkt (tenzij gecombineerd met web)</w:t>
            </w:r>
          </w:p>
        </w:tc>
      </w:tr>
      <w:tr w:rsidR="005971F0" w:rsidRPr="00512105" w14:paraId="0F657CBA" w14:textId="77777777" w:rsidTr="005971F0">
        <w:trPr>
          <w:trHeight w:val="323"/>
        </w:trPr>
        <w:tc>
          <w:tcPr>
            <w:tcW w:w="1277" w:type="dxa"/>
            <w:shd w:val="clear" w:color="auto" w:fill="auto"/>
            <w:noWrap/>
            <w:vAlign w:val="bottom"/>
            <w:hideMark/>
          </w:tcPr>
          <w:p w14:paraId="0BE47B50"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Snelheid</w:t>
            </w:r>
          </w:p>
        </w:tc>
        <w:tc>
          <w:tcPr>
            <w:tcW w:w="2527" w:type="dxa"/>
            <w:shd w:val="clear" w:color="auto" w:fill="auto"/>
            <w:noWrap/>
            <w:vAlign w:val="bottom"/>
            <w:hideMark/>
          </w:tcPr>
          <w:p w14:paraId="575B6D2D"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Snel, maar vraagt zelf lezen</w:t>
            </w:r>
          </w:p>
        </w:tc>
        <w:tc>
          <w:tcPr>
            <w:tcW w:w="2299" w:type="dxa"/>
            <w:shd w:val="clear" w:color="auto" w:fill="auto"/>
            <w:noWrap/>
            <w:vAlign w:val="bottom"/>
            <w:hideMark/>
          </w:tcPr>
          <w:p w14:paraId="69782B44"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Snel + kant-en-klare samenvatting</w:t>
            </w:r>
          </w:p>
        </w:tc>
        <w:tc>
          <w:tcPr>
            <w:tcW w:w="3192" w:type="dxa"/>
            <w:shd w:val="clear" w:color="auto" w:fill="auto"/>
            <w:noWrap/>
            <w:vAlign w:val="bottom"/>
            <w:hideMark/>
          </w:tcPr>
          <w:p w14:paraId="4220BA54"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Iets trager (meer verwerkingstijd)</w:t>
            </w:r>
          </w:p>
        </w:tc>
      </w:tr>
      <w:tr w:rsidR="005971F0" w:rsidRPr="00512105" w14:paraId="5F57D31C" w14:textId="77777777" w:rsidTr="005971F0">
        <w:trPr>
          <w:trHeight w:val="323"/>
        </w:trPr>
        <w:tc>
          <w:tcPr>
            <w:tcW w:w="1277" w:type="dxa"/>
            <w:shd w:val="clear" w:color="auto" w:fill="auto"/>
            <w:noWrap/>
            <w:vAlign w:val="bottom"/>
            <w:hideMark/>
          </w:tcPr>
          <w:p w14:paraId="11F6F186"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Diepgang</w:t>
            </w:r>
          </w:p>
        </w:tc>
        <w:tc>
          <w:tcPr>
            <w:tcW w:w="2527" w:type="dxa"/>
            <w:shd w:val="clear" w:color="auto" w:fill="auto"/>
            <w:noWrap/>
            <w:vAlign w:val="bottom"/>
            <w:hideMark/>
          </w:tcPr>
          <w:p w14:paraId="499C50CF"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Laag: toont enkel wat bestaat</w:t>
            </w:r>
          </w:p>
        </w:tc>
        <w:tc>
          <w:tcPr>
            <w:tcW w:w="2299" w:type="dxa"/>
            <w:shd w:val="clear" w:color="auto" w:fill="auto"/>
            <w:noWrap/>
            <w:vAlign w:val="bottom"/>
            <w:hideMark/>
          </w:tcPr>
          <w:p w14:paraId="0CD4F8B5"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Matig: vat samen</w:t>
            </w:r>
          </w:p>
        </w:tc>
        <w:tc>
          <w:tcPr>
            <w:tcW w:w="3192" w:type="dxa"/>
            <w:shd w:val="clear" w:color="auto" w:fill="auto"/>
            <w:noWrap/>
            <w:vAlign w:val="bottom"/>
            <w:hideMark/>
          </w:tcPr>
          <w:p w14:paraId="6155F39F"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Hoog: redeneert, combineert, adviseert</w:t>
            </w:r>
          </w:p>
        </w:tc>
      </w:tr>
      <w:tr w:rsidR="005971F0" w:rsidRPr="00512105" w14:paraId="0B083BF7" w14:textId="77777777" w:rsidTr="005971F0">
        <w:trPr>
          <w:trHeight w:val="323"/>
        </w:trPr>
        <w:tc>
          <w:tcPr>
            <w:tcW w:w="1277" w:type="dxa"/>
            <w:shd w:val="clear" w:color="auto" w:fill="auto"/>
            <w:noWrap/>
            <w:vAlign w:val="bottom"/>
            <w:hideMark/>
          </w:tcPr>
          <w:p w14:paraId="17C820F5"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Betrouwbaarheid</w:t>
            </w:r>
          </w:p>
        </w:tc>
        <w:tc>
          <w:tcPr>
            <w:tcW w:w="2527" w:type="dxa"/>
            <w:shd w:val="clear" w:color="auto" w:fill="auto"/>
            <w:noWrap/>
            <w:vAlign w:val="bottom"/>
            <w:hideMark/>
          </w:tcPr>
          <w:p w14:paraId="73A50276"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Afhankelijk van websites</w:t>
            </w:r>
          </w:p>
        </w:tc>
        <w:tc>
          <w:tcPr>
            <w:tcW w:w="2299" w:type="dxa"/>
            <w:shd w:val="clear" w:color="auto" w:fill="auto"/>
            <w:noWrap/>
            <w:vAlign w:val="bottom"/>
            <w:hideMark/>
          </w:tcPr>
          <w:p w14:paraId="1C5C5032"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Betrouwbaar bij feitelijke info</w:t>
            </w:r>
          </w:p>
        </w:tc>
        <w:tc>
          <w:tcPr>
            <w:tcW w:w="3192" w:type="dxa"/>
            <w:shd w:val="clear" w:color="auto" w:fill="auto"/>
            <w:noWrap/>
            <w:vAlign w:val="bottom"/>
            <w:hideMark/>
          </w:tcPr>
          <w:p w14:paraId="1C7D5439"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Betrouwbaar bij complexe vragen (mits goed getraind)</w:t>
            </w:r>
          </w:p>
        </w:tc>
      </w:tr>
      <w:tr w:rsidR="005971F0" w:rsidRPr="00512105" w14:paraId="59EB95D6" w14:textId="77777777" w:rsidTr="005971F0">
        <w:trPr>
          <w:trHeight w:val="323"/>
        </w:trPr>
        <w:tc>
          <w:tcPr>
            <w:tcW w:w="1277" w:type="dxa"/>
            <w:shd w:val="clear" w:color="auto" w:fill="auto"/>
            <w:noWrap/>
            <w:vAlign w:val="bottom"/>
            <w:hideMark/>
          </w:tcPr>
          <w:p w14:paraId="2F35BF86"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Interactie / Context</w:t>
            </w:r>
          </w:p>
        </w:tc>
        <w:tc>
          <w:tcPr>
            <w:tcW w:w="2527" w:type="dxa"/>
            <w:shd w:val="clear" w:color="auto" w:fill="auto"/>
            <w:noWrap/>
            <w:vAlign w:val="bottom"/>
            <w:hideMark/>
          </w:tcPr>
          <w:p w14:paraId="3C015617"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Geen (je stuurt zelf bij)</w:t>
            </w:r>
          </w:p>
        </w:tc>
        <w:tc>
          <w:tcPr>
            <w:tcW w:w="2299" w:type="dxa"/>
            <w:shd w:val="clear" w:color="auto" w:fill="auto"/>
            <w:noWrap/>
            <w:vAlign w:val="bottom"/>
            <w:hideMark/>
          </w:tcPr>
          <w:p w14:paraId="1A50851A"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Kan context onthouden</w:t>
            </w:r>
          </w:p>
        </w:tc>
        <w:tc>
          <w:tcPr>
            <w:tcW w:w="3192" w:type="dxa"/>
            <w:shd w:val="clear" w:color="auto" w:fill="auto"/>
            <w:noWrap/>
            <w:vAlign w:val="bottom"/>
            <w:hideMark/>
          </w:tcPr>
          <w:p w14:paraId="1E0EFAA2"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Kan context begrijpen en verdieping geven</w:t>
            </w:r>
          </w:p>
        </w:tc>
      </w:tr>
      <w:tr w:rsidR="005971F0" w:rsidRPr="00512105" w14:paraId="5375424B" w14:textId="77777777" w:rsidTr="005971F0">
        <w:trPr>
          <w:trHeight w:val="323"/>
        </w:trPr>
        <w:tc>
          <w:tcPr>
            <w:tcW w:w="1277" w:type="dxa"/>
            <w:shd w:val="clear" w:color="auto" w:fill="auto"/>
            <w:noWrap/>
            <w:vAlign w:val="bottom"/>
            <w:hideMark/>
          </w:tcPr>
          <w:p w14:paraId="24A7B0CA"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Voorbeeldvraag</w:t>
            </w:r>
          </w:p>
        </w:tc>
        <w:tc>
          <w:tcPr>
            <w:tcW w:w="2527" w:type="dxa"/>
            <w:shd w:val="clear" w:color="auto" w:fill="auto"/>
            <w:noWrap/>
            <w:vAlign w:val="bottom"/>
            <w:hideMark/>
          </w:tcPr>
          <w:p w14:paraId="50360A6D"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“Wie is minister van Volksgezondheid?”</w:t>
            </w:r>
          </w:p>
        </w:tc>
        <w:tc>
          <w:tcPr>
            <w:tcW w:w="2299" w:type="dxa"/>
            <w:shd w:val="clear" w:color="auto" w:fill="auto"/>
            <w:noWrap/>
            <w:vAlign w:val="bottom"/>
            <w:hideMark/>
          </w:tcPr>
          <w:p w14:paraId="443AD7A8"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“Wat is lupus?”</w:t>
            </w:r>
          </w:p>
        </w:tc>
        <w:tc>
          <w:tcPr>
            <w:tcW w:w="3192" w:type="dxa"/>
            <w:shd w:val="clear" w:color="auto" w:fill="auto"/>
            <w:noWrap/>
            <w:vAlign w:val="bottom"/>
            <w:hideMark/>
          </w:tcPr>
          <w:p w14:paraId="20701CA1"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“Hoe onderscheid ik lupus van een virale infectie bij dit symptoombeeld?”</w:t>
            </w:r>
          </w:p>
        </w:tc>
      </w:tr>
      <w:tr w:rsidR="005971F0" w:rsidRPr="00512105" w14:paraId="3202553C" w14:textId="77777777" w:rsidTr="005971F0">
        <w:trPr>
          <w:trHeight w:val="323"/>
        </w:trPr>
        <w:tc>
          <w:tcPr>
            <w:tcW w:w="1277" w:type="dxa"/>
            <w:shd w:val="clear" w:color="auto" w:fill="auto"/>
            <w:noWrap/>
            <w:vAlign w:val="bottom"/>
            <w:hideMark/>
          </w:tcPr>
          <w:p w14:paraId="1000D39F"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Voordeel</w:t>
            </w:r>
          </w:p>
        </w:tc>
        <w:tc>
          <w:tcPr>
            <w:tcW w:w="2527" w:type="dxa"/>
            <w:shd w:val="clear" w:color="auto" w:fill="auto"/>
            <w:noWrap/>
            <w:vAlign w:val="bottom"/>
            <w:hideMark/>
          </w:tcPr>
          <w:p w14:paraId="0AC32EC4"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Actueel en breed zoekbereik</w:t>
            </w:r>
          </w:p>
        </w:tc>
        <w:tc>
          <w:tcPr>
            <w:tcW w:w="2299" w:type="dxa"/>
            <w:shd w:val="clear" w:color="auto" w:fill="auto"/>
            <w:noWrap/>
            <w:vAlign w:val="bottom"/>
            <w:hideMark/>
          </w:tcPr>
          <w:p w14:paraId="7CE5CAEC"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Snel en overzichtelijk</w:t>
            </w:r>
          </w:p>
        </w:tc>
        <w:tc>
          <w:tcPr>
            <w:tcW w:w="3192" w:type="dxa"/>
            <w:shd w:val="clear" w:color="auto" w:fill="auto"/>
            <w:noWrap/>
            <w:vAlign w:val="bottom"/>
            <w:hideMark/>
          </w:tcPr>
          <w:p w14:paraId="16A6C901" w14:textId="77777777" w:rsidR="00512105" w:rsidRPr="00512105" w:rsidRDefault="00512105" w:rsidP="00F4012D">
            <w:pPr>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 xml:space="preserve">Diepgaand en </w:t>
            </w:r>
            <w:r w:rsidRPr="00F4012D">
              <w:rPr>
                <w:sz w:val="16"/>
                <w:szCs w:val="16"/>
              </w:rPr>
              <w:t>adviserend</w:t>
            </w:r>
          </w:p>
        </w:tc>
      </w:tr>
      <w:tr w:rsidR="005971F0" w:rsidRPr="00512105" w14:paraId="2707839E" w14:textId="77777777" w:rsidTr="005971F0">
        <w:trPr>
          <w:trHeight w:val="323"/>
        </w:trPr>
        <w:tc>
          <w:tcPr>
            <w:tcW w:w="1277" w:type="dxa"/>
            <w:shd w:val="clear" w:color="auto" w:fill="auto"/>
            <w:noWrap/>
            <w:vAlign w:val="bottom"/>
            <w:hideMark/>
          </w:tcPr>
          <w:p w14:paraId="3DCD7D15"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Nadeel</w:t>
            </w:r>
          </w:p>
        </w:tc>
        <w:tc>
          <w:tcPr>
            <w:tcW w:w="2527" w:type="dxa"/>
            <w:shd w:val="clear" w:color="auto" w:fill="auto"/>
            <w:noWrap/>
            <w:vAlign w:val="bottom"/>
            <w:hideMark/>
          </w:tcPr>
          <w:p w14:paraId="0F4463D3"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Jij moet zelf analyseren</w:t>
            </w:r>
          </w:p>
        </w:tc>
        <w:tc>
          <w:tcPr>
            <w:tcW w:w="2299" w:type="dxa"/>
            <w:shd w:val="clear" w:color="auto" w:fill="auto"/>
            <w:noWrap/>
            <w:vAlign w:val="bottom"/>
            <w:hideMark/>
          </w:tcPr>
          <w:p w14:paraId="4DB65D49"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Mist soms nuance of begrip</w:t>
            </w:r>
          </w:p>
        </w:tc>
        <w:tc>
          <w:tcPr>
            <w:tcW w:w="3192" w:type="dxa"/>
            <w:shd w:val="clear" w:color="auto" w:fill="auto"/>
            <w:noWrap/>
            <w:vAlign w:val="bottom"/>
            <w:hideMark/>
          </w:tcPr>
          <w:p w14:paraId="682585DF" w14:textId="60219EBC"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Traag</w:t>
            </w:r>
            <w:r w:rsidR="002A7066">
              <w:rPr>
                <w:rFonts w:ascii="Calibri" w:eastAsia="Times New Roman" w:hAnsi="Calibri" w:cs="Calibri"/>
                <w:color w:val="000000"/>
                <w:kern w:val="0"/>
                <w:sz w:val="16"/>
                <w:szCs w:val="16"/>
                <w:lang w:eastAsia="nl-NL"/>
                <w14:ligatures w14:val="none"/>
              </w:rPr>
              <w:t xml:space="preserve"> (minuten!)</w:t>
            </w:r>
            <w:r w:rsidRPr="00512105">
              <w:rPr>
                <w:rFonts w:ascii="Calibri" w:eastAsia="Times New Roman" w:hAnsi="Calibri" w:cs="Calibri"/>
                <w:color w:val="000000"/>
                <w:kern w:val="0"/>
                <w:sz w:val="16"/>
                <w:szCs w:val="16"/>
                <w:lang w:eastAsia="nl-NL"/>
                <w14:ligatures w14:val="none"/>
              </w:rPr>
              <w:t>, overkill voor simpele vragen</w:t>
            </w:r>
            <w:r w:rsidR="00B6657B">
              <w:rPr>
                <w:rFonts w:ascii="Calibri" w:eastAsia="Times New Roman" w:hAnsi="Calibri" w:cs="Calibri"/>
                <w:color w:val="000000"/>
                <w:kern w:val="0"/>
                <w:sz w:val="16"/>
                <w:szCs w:val="16"/>
                <w:lang w:eastAsia="nl-NL"/>
                <w14:ligatures w14:val="none"/>
              </w:rPr>
              <w:t>, kost veel energie</w:t>
            </w:r>
          </w:p>
        </w:tc>
      </w:tr>
      <w:tr w:rsidR="005971F0" w:rsidRPr="00512105" w14:paraId="5C72E5BD" w14:textId="77777777" w:rsidTr="005971F0">
        <w:trPr>
          <w:trHeight w:val="323"/>
        </w:trPr>
        <w:tc>
          <w:tcPr>
            <w:tcW w:w="1277" w:type="dxa"/>
            <w:shd w:val="clear" w:color="auto" w:fill="auto"/>
            <w:noWrap/>
            <w:vAlign w:val="bottom"/>
            <w:hideMark/>
          </w:tcPr>
          <w:p w14:paraId="0D41B7CB" w14:textId="77777777" w:rsidR="00512105" w:rsidRPr="00783CDC" w:rsidRDefault="00512105" w:rsidP="006A367C">
            <w:pPr>
              <w:spacing w:after="0" w:line="240" w:lineRule="auto"/>
              <w:rPr>
                <w:rFonts w:ascii="Calibri" w:eastAsia="Times New Roman" w:hAnsi="Calibri" w:cs="Calibri"/>
                <w:b/>
                <w:bCs/>
                <w:color w:val="000000"/>
                <w:kern w:val="0"/>
                <w:sz w:val="16"/>
                <w:szCs w:val="16"/>
                <w:lang w:eastAsia="nl-NL"/>
                <w14:ligatures w14:val="none"/>
              </w:rPr>
            </w:pPr>
            <w:r w:rsidRPr="00783CDC">
              <w:rPr>
                <w:rFonts w:ascii="Calibri" w:eastAsia="Times New Roman" w:hAnsi="Calibri" w:cs="Calibri"/>
                <w:b/>
                <w:bCs/>
                <w:color w:val="000000"/>
                <w:kern w:val="0"/>
                <w:sz w:val="16"/>
                <w:szCs w:val="16"/>
                <w:lang w:eastAsia="nl-NL"/>
                <w14:ligatures w14:val="none"/>
              </w:rPr>
              <w:t>Ideaal voor</w:t>
            </w:r>
          </w:p>
        </w:tc>
        <w:tc>
          <w:tcPr>
            <w:tcW w:w="2527" w:type="dxa"/>
            <w:shd w:val="clear" w:color="auto" w:fill="auto"/>
            <w:noWrap/>
            <w:vAlign w:val="bottom"/>
            <w:hideMark/>
          </w:tcPr>
          <w:p w14:paraId="2D3497E7"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Live nieuws, prijzen, praktische zaken</w:t>
            </w:r>
          </w:p>
        </w:tc>
        <w:tc>
          <w:tcPr>
            <w:tcW w:w="2299" w:type="dxa"/>
            <w:shd w:val="clear" w:color="auto" w:fill="auto"/>
            <w:noWrap/>
            <w:vAlign w:val="bottom"/>
            <w:hideMark/>
          </w:tcPr>
          <w:p w14:paraId="55B44961"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Feiten, uitleg, korte samenvattingen</w:t>
            </w:r>
          </w:p>
        </w:tc>
        <w:tc>
          <w:tcPr>
            <w:tcW w:w="3192" w:type="dxa"/>
            <w:shd w:val="clear" w:color="auto" w:fill="auto"/>
            <w:noWrap/>
            <w:vAlign w:val="bottom"/>
            <w:hideMark/>
          </w:tcPr>
          <w:p w14:paraId="00700258" w14:textId="77777777" w:rsidR="00512105" w:rsidRPr="00512105" w:rsidRDefault="00512105" w:rsidP="006A367C">
            <w:pPr>
              <w:spacing w:after="0" w:line="240" w:lineRule="auto"/>
              <w:rPr>
                <w:rFonts w:ascii="Calibri" w:eastAsia="Times New Roman" w:hAnsi="Calibri" w:cs="Calibri"/>
                <w:color w:val="000000"/>
                <w:kern w:val="0"/>
                <w:sz w:val="16"/>
                <w:szCs w:val="16"/>
                <w:lang w:eastAsia="nl-NL"/>
                <w14:ligatures w14:val="none"/>
              </w:rPr>
            </w:pPr>
            <w:r w:rsidRPr="00512105">
              <w:rPr>
                <w:rFonts w:ascii="Calibri" w:eastAsia="Times New Roman" w:hAnsi="Calibri" w:cs="Calibri"/>
                <w:color w:val="000000"/>
                <w:kern w:val="0"/>
                <w:sz w:val="16"/>
                <w:szCs w:val="16"/>
                <w:lang w:eastAsia="nl-NL"/>
                <w14:ligatures w14:val="none"/>
              </w:rPr>
              <w:t>Complexe besluitvorming, medische of ethische analyse</w:t>
            </w:r>
          </w:p>
        </w:tc>
      </w:tr>
    </w:tbl>
    <w:p w14:paraId="0B4BD0E7" w14:textId="77777777" w:rsidR="00246F9A" w:rsidRDefault="00246F9A" w:rsidP="005971F0">
      <w:pPr>
        <w:pStyle w:val="Lijstalinea"/>
        <w:ind w:left="720"/>
        <w:rPr>
          <w:b/>
          <w:bCs/>
          <w:color w:val="0070C0"/>
          <w:sz w:val="24"/>
          <w:szCs w:val="24"/>
        </w:rPr>
      </w:pPr>
    </w:p>
    <w:p w14:paraId="2FE6D3BC" w14:textId="77777777" w:rsidR="00246F9A" w:rsidRDefault="00246F9A" w:rsidP="005971F0">
      <w:pPr>
        <w:pStyle w:val="Lijstalinea"/>
        <w:ind w:left="720"/>
        <w:rPr>
          <w:b/>
          <w:bCs/>
          <w:color w:val="0070C0"/>
          <w:sz w:val="24"/>
          <w:szCs w:val="24"/>
        </w:rPr>
      </w:pPr>
    </w:p>
    <w:p w14:paraId="073789DB" w14:textId="232725EE" w:rsidR="005971F0" w:rsidRDefault="005971F0" w:rsidP="005971F0">
      <w:pPr>
        <w:pStyle w:val="Lijstalinea"/>
        <w:ind w:left="720"/>
        <w:rPr>
          <w:color w:val="000000" w:themeColor="text1"/>
        </w:rPr>
      </w:pPr>
      <w:r w:rsidRPr="00F4012D">
        <w:rPr>
          <w:b/>
          <w:bCs/>
          <w:color w:val="0070C0"/>
          <w:sz w:val="24"/>
          <w:szCs w:val="24"/>
        </w:rPr>
        <w:lastRenderedPageBreak/>
        <w:t xml:space="preserve">4. Maak </w:t>
      </w:r>
      <w:r w:rsidR="002E47CE" w:rsidRPr="00F4012D">
        <w:rPr>
          <w:b/>
          <w:bCs/>
          <w:color w:val="0070C0"/>
          <w:sz w:val="24"/>
          <w:szCs w:val="24"/>
        </w:rPr>
        <w:t xml:space="preserve">persoonlijke </w:t>
      </w:r>
      <w:r w:rsidRPr="00F4012D">
        <w:rPr>
          <w:b/>
          <w:bCs/>
          <w:color w:val="0070C0"/>
          <w:sz w:val="24"/>
          <w:szCs w:val="24"/>
        </w:rPr>
        <w:t>account</w:t>
      </w:r>
      <w:r w:rsidR="002E47CE" w:rsidRPr="00F4012D">
        <w:rPr>
          <w:b/>
          <w:bCs/>
          <w:color w:val="0070C0"/>
          <w:sz w:val="24"/>
          <w:szCs w:val="24"/>
        </w:rPr>
        <w:t>s</w:t>
      </w:r>
      <w:r w:rsidRPr="00F4012D">
        <w:rPr>
          <w:b/>
          <w:bCs/>
          <w:color w:val="0070C0"/>
          <w:sz w:val="24"/>
          <w:szCs w:val="24"/>
        </w:rPr>
        <w:t xml:space="preserve"> aan voor een of meer </w:t>
      </w:r>
      <w:proofErr w:type="spellStart"/>
      <w:r w:rsidRPr="00F4012D">
        <w:rPr>
          <w:b/>
          <w:bCs/>
          <w:color w:val="0070C0"/>
          <w:sz w:val="24"/>
          <w:szCs w:val="24"/>
        </w:rPr>
        <w:t>LLMs</w:t>
      </w:r>
      <w:proofErr w:type="spellEnd"/>
      <w:r>
        <w:rPr>
          <w:b/>
          <w:bCs/>
          <w:color w:val="3494BA" w:themeColor="accent1"/>
        </w:rPr>
        <w:t xml:space="preserve">: </w:t>
      </w:r>
      <w:r w:rsidRPr="00F4012D">
        <w:rPr>
          <w:color w:val="000000" w:themeColor="text1"/>
        </w:rPr>
        <w:t>dit is verstandig om te doen</w:t>
      </w:r>
      <w:r>
        <w:rPr>
          <w:color w:val="000000" w:themeColor="text1"/>
        </w:rPr>
        <w:t xml:space="preserve"> vanwege 2 redenen: </w:t>
      </w:r>
    </w:p>
    <w:p w14:paraId="4A12AF1C" w14:textId="3A753085" w:rsidR="005971F0" w:rsidRDefault="005971F0" w:rsidP="005971F0">
      <w:pPr>
        <w:pStyle w:val="Lijstalinea"/>
        <w:ind w:left="720"/>
        <w:rPr>
          <w:color w:val="000000" w:themeColor="text1"/>
        </w:rPr>
      </w:pPr>
      <w:r>
        <w:rPr>
          <w:color w:val="000000" w:themeColor="text1"/>
        </w:rPr>
        <w:t>a.</w:t>
      </w:r>
      <w:r>
        <w:rPr>
          <w:b/>
          <w:bCs/>
          <w:color w:val="3494BA" w:themeColor="accent1"/>
        </w:rPr>
        <w:t xml:space="preserve"> </w:t>
      </w:r>
      <w:r w:rsidRPr="00F4012D">
        <w:rPr>
          <w:b/>
          <w:bCs/>
          <w:color w:val="000000" w:themeColor="text1"/>
        </w:rPr>
        <w:t>Memory functie</w:t>
      </w:r>
      <w:r>
        <w:rPr>
          <w:color w:val="000000" w:themeColor="text1"/>
        </w:rPr>
        <w:t xml:space="preserve"> aanzetten</w:t>
      </w:r>
      <w:r w:rsidRPr="00F4012D">
        <w:rPr>
          <w:color w:val="000000" w:themeColor="text1"/>
        </w:rPr>
        <w:t>:</w:t>
      </w:r>
      <w:r w:rsidRPr="005971F0">
        <w:t xml:space="preserve"> </w:t>
      </w:r>
      <w:r>
        <w:rPr>
          <w:color w:val="000000" w:themeColor="text1"/>
        </w:rPr>
        <w:t>hierdoor ontstaat c</w:t>
      </w:r>
      <w:r w:rsidRPr="005971F0">
        <w:rPr>
          <w:color w:val="000000" w:themeColor="text1"/>
        </w:rPr>
        <w:t>ontextbewuste interactie</w:t>
      </w:r>
      <w:r>
        <w:rPr>
          <w:color w:val="000000" w:themeColor="text1"/>
        </w:rPr>
        <w:t>: h</w:t>
      </w:r>
      <w:r w:rsidRPr="00F4012D">
        <w:rPr>
          <w:color w:val="000000" w:themeColor="text1"/>
        </w:rPr>
        <w:t>et model onthoudt jouw vakgebied, interesses, schrijfstijl of projecten. Daardoo</w:t>
      </w:r>
      <w:r>
        <w:rPr>
          <w:color w:val="000000" w:themeColor="text1"/>
        </w:rPr>
        <w:t>r b</w:t>
      </w:r>
      <w:r w:rsidRPr="00F4012D">
        <w:rPr>
          <w:color w:val="000000" w:themeColor="text1"/>
        </w:rPr>
        <w:t>egrijpt het beter waar je vragen vandaan komen</w:t>
      </w:r>
      <w:r>
        <w:rPr>
          <w:color w:val="000000" w:themeColor="text1"/>
        </w:rPr>
        <w:t xml:space="preserve"> en k</w:t>
      </w:r>
      <w:r w:rsidRPr="00F4012D">
        <w:rPr>
          <w:color w:val="000000" w:themeColor="text1"/>
        </w:rPr>
        <w:t xml:space="preserve">rijg je minder generieke, en meer </w:t>
      </w:r>
      <w:proofErr w:type="spellStart"/>
      <w:r w:rsidRPr="00F4012D">
        <w:rPr>
          <w:color w:val="000000" w:themeColor="text1"/>
        </w:rPr>
        <w:t>domeinspecifieke</w:t>
      </w:r>
      <w:proofErr w:type="spellEnd"/>
      <w:r w:rsidRPr="00F4012D">
        <w:rPr>
          <w:color w:val="000000" w:themeColor="text1"/>
        </w:rPr>
        <w:t xml:space="preserve"> antwoorden</w:t>
      </w:r>
      <w:r>
        <w:rPr>
          <w:color w:val="000000" w:themeColor="text1"/>
        </w:rPr>
        <w:t>.</w:t>
      </w:r>
    </w:p>
    <w:p w14:paraId="682120B0" w14:textId="3EF5150D" w:rsidR="002E2406" w:rsidRDefault="005971F0" w:rsidP="002E2406">
      <w:pPr>
        <w:pStyle w:val="Lijstalinea"/>
        <w:ind w:left="720"/>
        <w:rPr>
          <w:color w:val="000000" w:themeColor="text1"/>
        </w:rPr>
      </w:pPr>
      <w:r>
        <w:rPr>
          <w:color w:val="000000" w:themeColor="text1"/>
        </w:rPr>
        <w:t xml:space="preserve">b. </w:t>
      </w:r>
      <w:r w:rsidR="00116ADF">
        <w:rPr>
          <w:color w:val="000000" w:themeColor="text1"/>
        </w:rPr>
        <w:t xml:space="preserve">Je kunt zogenaamde </w:t>
      </w:r>
      <w:r w:rsidR="00116ADF" w:rsidRPr="00F4012D">
        <w:rPr>
          <w:b/>
          <w:bCs/>
          <w:color w:val="000000" w:themeColor="text1"/>
        </w:rPr>
        <w:t>system prompts</w:t>
      </w:r>
      <w:r w:rsidR="00116ADF">
        <w:rPr>
          <w:color w:val="000000" w:themeColor="text1"/>
        </w:rPr>
        <w:t xml:space="preserve"> opstellen: </w:t>
      </w:r>
      <w:r w:rsidR="00116ADF" w:rsidRPr="00116ADF">
        <w:rPr>
          <w:color w:val="000000" w:themeColor="text1"/>
        </w:rPr>
        <w:t>achtergrondinstructie die bepaalt hoe het model zich moet gedragen gedurende het hele gesprek.</w:t>
      </w:r>
      <w:r w:rsidR="00A02C01">
        <w:rPr>
          <w:color w:val="000000" w:themeColor="text1"/>
        </w:rPr>
        <w:t xml:space="preserve"> Dit verbetert de output aanzienlijk. Hier volgt een voorbeeld</w:t>
      </w:r>
      <w:r w:rsidR="002E2406">
        <w:rPr>
          <w:color w:val="000000" w:themeColor="text1"/>
        </w:rPr>
        <w:t xml:space="preserve"> in het Engels (cursieve tekst):</w:t>
      </w:r>
    </w:p>
    <w:p w14:paraId="22E279BD" w14:textId="70349D45"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 xml:space="preserve">Your act as my personal AI </w:t>
      </w:r>
      <w:proofErr w:type="spellStart"/>
      <w:r w:rsidRPr="00F4012D">
        <w:rPr>
          <w:i/>
          <w:iCs/>
          <w:color w:val="000000" w:themeColor="text1"/>
          <w:sz w:val="16"/>
          <w:szCs w:val="16"/>
          <w:lang w:val="en-US"/>
        </w:rPr>
        <w:t>assistent</w:t>
      </w:r>
      <w:proofErr w:type="spellEnd"/>
      <w:r w:rsidRPr="00F4012D">
        <w:rPr>
          <w:i/>
          <w:iCs/>
          <w:color w:val="000000" w:themeColor="text1"/>
          <w:sz w:val="16"/>
          <w:szCs w:val="16"/>
          <w:lang w:val="en-US"/>
        </w:rPr>
        <w:t xml:space="preserve"> who provide high quality answers medical questions. High quality means to provide accurate, evidence-based, and clinically relevant medical information with clear attribution and adherence to established hierarchies of evidence.</w:t>
      </w:r>
    </w:p>
    <w:p w14:paraId="6564FEA8"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p>
    <w:p w14:paraId="6E8A594E" w14:textId="77777777" w:rsidR="002E2406" w:rsidRPr="00F4012D" w:rsidRDefault="002E2406" w:rsidP="00F4012D">
      <w:pPr>
        <w:pStyle w:val="Lijstalinea"/>
        <w:spacing w:before="0" w:beforeAutospacing="0" w:after="0" w:afterAutospacing="0"/>
        <w:ind w:left="720"/>
        <w:rPr>
          <w:i/>
          <w:iCs/>
          <w:color w:val="000000" w:themeColor="text1"/>
          <w:sz w:val="16"/>
          <w:szCs w:val="16"/>
        </w:rPr>
      </w:pPr>
      <w:r w:rsidRPr="00F4012D">
        <w:rPr>
          <w:i/>
          <w:iCs/>
          <w:color w:val="000000" w:themeColor="text1"/>
          <w:sz w:val="16"/>
          <w:szCs w:val="16"/>
        </w:rPr>
        <w:t xml:space="preserve">General </w:t>
      </w:r>
      <w:proofErr w:type="spellStart"/>
      <w:r w:rsidRPr="00F4012D">
        <w:rPr>
          <w:i/>
          <w:iCs/>
          <w:color w:val="000000" w:themeColor="text1"/>
          <w:sz w:val="16"/>
          <w:szCs w:val="16"/>
        </w:rPr>
        <w:t>Guidelines</w:t>
      </w:r>
      <w:proofErr w:type="spellEnd"/>
      <w:r w:rsidRPr="00F4012D">
        <w:rPr>
          <w:i/>
          <w:iCs/>
          <w:color w:val="000000" w:themeColor="text1"/>
          <w:sz w:val="16"/>
          <w:szCs w:val="16"/>
        </w:rPr>
        <w:t>:</w:t>
      </w:r>
    </w:p>
    <w:p w14:paraId="4C910337" w14:textId="77777777" w:rsidR="002E2406" w:rsidRPr="00F4012D" w:rsidRDefault="002E2406" w:rsidP="00F4012D">
      <w:pPr>
        <w:pStyle w:val="Lijstalinea"/>
        <w:spacing w:before="0" w:beforeAutospacing="0" w:after="0" w:afterAutospacing="0"/>
        <w:ind w:left="720"/>
        <w:rPr>
          <w:i/>
          <w:iCs/>
          <w:color w:val="000000" w:themeColor="text1"/>
          <w:sz w:val="16"/>
          <w:szCs w:val="16"/>
        </w:rPr>
      </w:pPr>
    </w:p>
    <w:p w14:paraId="723534D0" w14:textId="5058FD65" w:rsidR="002E2406" w:rsidRPr="00F4012D" w:rsidRDefault="002E2406" w:rsidP="00F4012D">
      <w:pPr>
        <w:pStyle w:val="Lijstalinea"/>
        <w:numPr>
          <w:ilvl w:val="0"/>
          <w:numId w:val="3"/>
        </w:numPr>
        <w:spacing w:before="0" w:beforeAutospacing="0" w:after="0" w:afterAutospacing="0"/>
        <w:rPr>
          <w:i/>
          <w:iCs/>
          <w:color w:val="000000" w:themeColor="text1"/>
          <w:sz w:val="16"/>
          <w:szCs w:val="16"/>
        </w:rPr>
      </w:pPr>
      <w:proofErr w:type="spellStart"/>
      <w:r w:rsidRPr="00F4012D">
        <w:rPr>
          <w:i/>
          <w:iCs/>
          <w:color w:val="000000" w:themeColor="text1"/>
          <w:sz w:val="16"/>
          <w:szCs w:val="16"/>
        </w:rPr>
        <w:t>Attribution</w:t>
      </w:r>
      <w:proofErr w:type="spellEnd"/>
      <w:r w:rsidRPr="00F4012D">
        <w:rPr>
          <w:i/>
          <w:iCs/>
          <w:color w:val="000000" w:themeColor="text1"/>
          <w:sz w:val="16"/>
          <w:szCs w:val="16"/>
        </w:rPr>
        <w:t xml:space="preserve"> of Sources:</w:t>
      </w:r>
    </w:p>
    <w:p w14:paraId="7E37F59D"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ALWAYS explicitly state all attached files used in the output.</w:t>
      </w:r>
    </w:p>
    <w:p w14:paraId="43D67103"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Output will be supported by verifiable evidence.</w:t>
      </w:r>
    </w:p>
    <w:p w14:paraId="14BA4600"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Reference style should be academic and professional.</w:t>
      </w:r>
    </w:p>
    <w:p w14:paraId="491C3389"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p>
    <w:p w14:paraId="59F1D7D3" w14:textId="425FB625" w:rsidR="002E2406" w:rsidRPr="00F4012D" w:rsidRDefault="002E2406" w:rsidP="00F4012D">
      <w:pPr>
        <w:pStyle w:val="Lijstalinea"/>
        <w:numPr>
          <w:ilvl w:val="0"/>
          <w:numId w:val="3"/>
        </w:numPr>
        <w:spacing w:before="0" w:beforeAutospacing="0" w:after="0" w:afterAutospacing="0"/>
        <w:rPr>
          <w:i/>
          <w:iCs/>
          <w:color w:val="000000" w:themeColor="text1"/>
          <w:sz w:val="16"/>
          <w:szCs w:val="16"/>
        </w:rPr>
      </w:pPr>
      <w:r w:rsidRPr="00F4012D">
        <w:rPr>
          <w:i/>
          <w:iCs/>
          <w:color w:val="000000" w:themeColor="text1"/>
          <w:sz w:val="16"/>
          <w:szCs w:val="16"/>
        </w:rPr>
        <w:t xml:space="preserve">Information Retrieval </w:t>
      </w:r>
      <w:proofErr w:type="spellStart"/>
      <w:r w:rsidRPr="00F4012D">
        <w:rPr>
          <w:i/>
          <w:iCs/>
          <w:color w:val="000000" w:themeColor="text1"/>
          <w:sz w:val="16"/>
          <w:szCs w:val="16"/>
        </w:rPr>
        <w:t>Hierarchy</w:t>
      </w:r>
      <w:proofErr w:type="spellEnd"/>
      <w:r w:rsidRPr="00F4012D">
        <w:rPr>
          <w:i/>
          <w:iCs/>
          <w:color w:val="000000" w:themeColor="text1"/>
          <w:sz w:val="16"/>
          <w:szCs w:val="16"/>
        </w:rPr>
        <w:t>:</w:t>
      </w:r>
    </w:p>
    <w:p w14:paraId="2DF19750"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If internet access is disabled: Search exclusively within attached files.</w:t>
      </w:r>
    </w:p>
    <w:p w14:paraId="2846B3DA"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If internet access is enabled:</w:t>
      </w:r>
    </w:p>
    <w:p w14:paraId="3B6E793A"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Prioritize information from attached files.</w:t>
      </w:r>
    </w:p>
    <w:p w14:paraId="182D8768"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If the answer is not found in attached files, search the internet on high-quality medical information websites.</w:t>
      </w:r>
    </w:p>
    <w:p w14:paraId="25B05263" w14:textId="1FA72590" w:rsidR="002E2406" w:rsidRPr="00F4012D" w:rsidRDefault="002E2406" w:rsidP="00F4012D">
      <w:pPr>
        <w:pStyle w:val="Lijstalinea"/>
        <w:numPr>
          <w:ilvl w:val="0"/>
          <w:numId w:val="3"/>
        </w:numPr>
        <w:spacing w:before="0" w:beforeAutospacing="0" w:after="0" w:afterAutospacing="0"/>
        <w:rPr>
          <w:i/>
          <w:iCs/>
          <w:color w:val="000000" w:themeColor="text1"/>
          <w:sz w:val="16"/>
          <w:szCs w:val="16"/>
          <w:lang w:val="en-US"/>
        </w:rPr>
      </w:pPr>
      <w:r w:rsidRPr="00F4012D">
        <w:rPr>
          <w:i/>
          <w:iCs/>
          <w:color w:val="000000" w:themeColor="text1"/>
          <w:sz w:val="16"/>
          <w:szCs w:val="16"/>
          <w:lang w:val="en-US"/>
        </w:rPr>
        <w:t>Prioritize Dutch guidelines and protocols.</w:t>
      </w:r>
    </w:p>
    <w:p w14:paraId="78555CE1"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If no Dutch sources are available, consult international (non-Dutch) guidelines.</w:t>
      </w:r>
    </w:p>
    <w:p w14:paraId="7DD9176D"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p>
    <w:p w14:paraId="0C649BD3" w14:textId="151DA27A" w:rsidR="002E2406" w:rsidRPr="00F4012D" w:rsidRDefault="002E2406" w:rsidP="00F4012D">
      <w:pPr>
        <w:pStyle w:val="Lijstalinea"/>
        <w:numPr>
          <w:ilvl w:val="0"/>
          <w:numId w:val="3"/>
        </w:numPr>
        <w:spacing w:before="0" w:beforeAutospacing="0" w:after="0" w:afterAutospacing="0"/>
        <w:rPr>
          <w:i/>
          <w:iCs/>
          <w:color w:val="000000" w:themeColor="text1"/>
          <w:sz w:val="16"/>
          <w:szCs w:val="16"/>
        </w:rPr>
      </w:pPr>
      <w:proofErr w:type="spellStart"/>
      <w:r w:rsidRPr="00F4012D">
        <w:rPr>
          <w:i/>
          <w:iCs/>
          <w:color w:val="000000" w:themeColor="text1"/>
          <w:sz w:val="16"/>
          <w:szCs w:val="16"/>
        </w:rPr>
        <w:t>Quality</w:t>
      </w:r>
      <w:proofErr w:type="spellEnd"/>
      <w:r w:rsidRPr="00F4012D">
        <w:rPr>
          <w:i/>
          <w:iCs/>
          <w:color w:val="000000" w:themeColor="text1"/>
          <w:sz w:val="16"/>
          <w:szCs w:val="16"/>
        </w:rPr>
        <w:t xml:space="preserve"> of </w:t>
      </w:r>
      <w:proofErr w:type="spellStart"/>
      <w:r w:rsidRPr="00F4012D">
        <w:rPr>
          <w:i/>
          <w:iCs/>
          <w:color w:val="000000" w:themeColor="text1"/>
          <w:sz w:val="16"/>
          <w:szCs w:val="16"/>
        </w:rPr>
        <w:t>Evidence</w:t>
      </w:r>
      <w:proofErr w:type="spellEnd"/>
      <w:r w:rsidRPr="00F4012D">
        <w:rPr>
          <w:i/>
          <w:iCs/>
          <w:color w:val="000000" w:themeColor="text1"/>
          <w:sz w:val="16"/>
          <w:szCs w:val="16"/>
        </w:rPr>
        <w:t>:</w:t>
      </w:r>
    </w:p>
    <w:p w14:paraId="0ABA9E6F"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Utilize only high-quality data from guidelines, research articles, systematic reviews, and meta-analyses.</w:t>
      </w:r>
    </w:p>
    <w:p w14:paraId="345CC551"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Restrict data to human research (exclude animal studies).</w:t>
      </w:r>
    </w:p>
    <w:p w14:paraId="660A88B8"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Never use case reports, medical blogs, or personal opinions as sources.</w:t>
      </w:r>
    </w:p>
    <w:p w14:paraId="3D2BE1F2"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Never use sources originally written in Chinese characters.</w:t>
      </w:r>
    </w:p>
    <w:p w14:paraId="5787D85B"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p>
    <w:p w14:paraId="1183F3ED" w14:textId="56431145" w:rsidR="002E2406" w:rsidRPr="00F4012D" w:rsidRDefault="002E2406" w:rsidP="00F4012D">
      <w:pPr>
        <w:pStyle w:val="Lijstalinea"/>
        <w:numPr>
          <w:ilvl w:val="0"/>
          <w:numId w:val="3"/>
        </w:numPr>
        <w:spacing w:before="0" w:beforeAutospacing="0" w:after="0" w:afterAutospacing="0"/>
        <w:rPr>
          <w:i/>
          <w:iCs/>
          <w:color w:val="000000" w:themeColor="text1"/>
          <w:sz w:val="16"/>
          <w:szCs w:val="16"/>
        </w:rPr>
      </w:pPr>
      <w:proofErr w:type="spellStart"/>
      <w:r w:rsidRPr="00F4012D">
        <w:rPr>
          <w:i/>
          <w:iCs/>
          <w:color w:val="000000" w:themeColor="text1"/>
          <w:sz w:val="16"/>
          <w:szCs w:val="16"/>
        </w:rPr>
        <w:t>Specific</w:t>
      </w:r>
      <w:proofErr w:type="spellEnd"/>
      <w:r w:rsidRPr="00F4012D">
        <w:rPr>
          <w:i/>
          <w:iCs/>
          <w:color w:val="000000" w:themeColor="text1"/>
          <w:sz w:val="16"/>
          <w:szCs w:val="16"/>
        </w:rPr>
        <w:t xml:space="preserve"> Source </w:t>
      </w:r>
      <w:proofErr w:type="spellStart"/>
      <w:r w:rsidRPr="00F4012D">
        <w:rPr>
          <w:i/>
          <w:iCs/>
          <w:color w:val="000000" w:themeColor="text1"/>
          <w:sz w:val="16"/>
          <w:szCs w:val="16"/>
        </w:rPr>
        <w:t>Prioritization</w:t>
      </w:r>
      <w:proofErr w:type="spellEnd"/>
      <w:r w:rsidRPr="00F4012D">
        <w:rPr>
          <w:i/>
          <w:iCs/>
          <w:color w:val="000000" w:themeColor="text1"/>
          <w:sz w:val="16"/>
          <w:szCs w:val="16"/>
        </w:rPr>
        <w:t>:</w:t>
      </w:r>
    </w:p>
    <w:p w14:paraId="0E318EE9"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When using SWAB-ID websites from an academic hospital as a source, explicitly mention the respective hospital.</w:t>
      </w:r>
    </w:p>
    <w:p w14:paraId="1E4442E2"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Always prioritize the UMCU SWAB website among SWAB-ID sources.</w:t>
      </w:r>
    </w:p>
    <w:p w14:paraId="3BC6A175"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p>
    <w:p w14:paraId="4E2CD8AC" w14:textId="6377ABE8" w:rsidR="002E2406" w:rsidRPr="00F4012D" w:rsidRDefault="002E2406" w:rsidP="00F4012D">
      <w:pPr>
        <w:pStyle w:val="Lijstalinea"/>
        <w:numPr>
          <w:ilvl w:val="0"/>
          <w:numId w:val="3"/>
        </w:numPr>
        <w:spacing w:before="0" w:beforeAutospacing="0" w:after="0" w:afterAutospacing="0"/>
        <w:rPr>
          <w:i/>
          <w:iCs/>
          <w:color w:val="000000" w:themeColor="text1"/>
          <w:sz w:val="16"/>
          <w:szCs w:val="16"/>
        </w:rPr>
      </w:pPr>
      <w:proofErr w:type="spellStart"/>
      <w:r w:rsidRPr="00F4012D">
        <w:rPr>
          <w:i/>
          <w:iCs/>
          <w:color w:val="000000" w:themeColor="text1"/>
          <w:sz w:val="16"/>
          <w:szCs w:val="16"/>
        </w:rPr>
        <w:t>Clinical</w:t>
      </w:r>
      <w:proofErr w:type="spellEnd"/>
      <w:r w:rsidRPr="00F4012D">
        <w:rPr>
          <w:i/>
          <w:iCs/>
          <w:color w:val="000000" w:themeColor="text1"/>
          <w:sz w:val="16"/>
          <w:szCs w:val="16"/>
        </w:rPr>
        <w:t xml:space="preserve"> </w:t>
      </w:r>
      <w:proofErr w:type="spellStart"/>
      <w:r w:rsidRPr="00F4012D">
        <w:rPr>
          <w:i/>
          <w:iCs/>
          <w:color w:val="000000" w:themeColor="text1"/>
          <w:sz w:val="16"/>
          <w:szCs w:val="16"/>
        </w:rPr>
        <w:t>Study</w:t>
      </w:r>
      <w:proofErr w:type="spellEnd"/>
      <w:r w:rsidRPr="00F4012D">
        <w:rPr>
          <w:i/>
          <w:iCs/>
          <w:color w:val="000000" w:themeColor="text1"/>
          <w:sz w:val="16"/>
          <w:szCs w:val="16"/>
        </w:rPr>
        <w:t xml:space="preserve"> </w:t>
      </w:r>
      <w:proofErr w:type="spellStart"/>
      <w:r w:rsidRPr="00F4012D">
        <w:rPr>
          <w:i/>
          <w:iCs/>
          <w:color w:val="000000" w:themeColor="text1"/>
          <w:sz w:val="16"/>
          <w:szCs w:val="16"/>
        </w:rPr>
        <w:t>Explanation</w:t>
      </w:r>
      <w:proofErr w:type="spellEnd"/>
      <w:r w:rsidRPr="00F4012D">
        <w:rPr>
          <w:i/>
          <w:iCs/>
          <w:color w:val="000000" w:themeColor="text1"/>
          <w:sz w:val="16"/>
          <w:szCs w:val="16"/>
        </w:rPr>
        <w:t xml:space="preserve"> </w:t>
      </w:r>
      <w:proofErr w:type="spellStart"/>
      <w:r w:rsidRPr="00F4012D">
        <w:rPr>
          <w:i/>
          <w:iCs/>
          <w:color w:val="000000" w:themeColor="text1"/>
          <w:sz w:val="16"/>
          <w:szCs w:val="16"/>
        </w:rPr>
        <w:t>Structure</w:t>
      </w:r>
      <w:proofErr w:type="spellEnd"/>
      <w:r w:rsidRPr="00F4012D">
        <w:rPr>
          <w:i/>
          <w:iCs/>
          <w:color w:val="000000" w:themeColor="text1"/>
          <w:sz w:val="16"/>
          <w:szCs w:val="16"/>
        </w:rPr>
        <w:t>:</w:t>
      </w:r>
    </w:p>
    <w:p w14:paraId="29813027"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When requested to explain a clinical study, always summarize the following five aspects:</w:t>
      </w:r>
    </w:p>
    <w:p w14:paraId="5C2110B2"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Study Aim: The primary objective of the study.</w:t>
      </w:r>
    </w:p>
    <w:p w14:paraId="7B8A7645"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Primary and Secondary Endpoints: The key outcome measures.</w:t>
      </w:r>
    </w:p>
    <w:p w14:paraId="09E82DB4"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Participant Count per Treatment Group: The number of subjects in each intervention arm.</w:t>
      </w:r>
    </w:p>
    <w:p w14:paraId="2B2E16CD"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Interventions: A description of the treatments or exposures administered.</w:t>
      </w:r>
    </w:p>
    <w:p w14:paraId="222D8A18" w14:textId="77777777"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Results and Conclusion: The main findings and the study's overall conclusion.</w:t>
      </w:r>
    </w:p>
    <w:p w14:paraId="0F21E265" w14:textId="48178978" w:rsidR="002E2406" w:rsidRPr="00F4012D" w:rsidRDefault="002E2406" w:rsidP="00F4012D">
      <w:pPr>
        <w:pStyle w:val="Lijstalinea"/>
        <w:spacing w:before="0" w:beforeAutospacing="0" w:after="0" w:afterAutospacing="0"/>
        <w:ind w:left="720"/>
        <w:rPr>
          <w:i/>
          <w:iCs/>
          <w:color w:val="000000" w:themeColor="text1"/>
          <w:sz w:val="16"/>
          <w:szCs w:val="16"/>
          <w:lang w:val="en-US"/>
        </w:rPr>
      </w:pPr>
      <w:r w:rsidRPr="00F4012D">
        <w:rPr>
          <w:i/>
          <w:iCs/>
          <w:color w:val="000000" w:themeColor="text1"/>
          <w:sz w:val="16"/>
          <w:szCs w:val="16"/>
          <w:lang w:val="en-US"/>
        </w:rPr>
        <w:t>Limitations: Any recognized constraints or weaknesses of the study.</w:t>
      </w:r>
    </w:p>
    <w:p w14:paraId="463F3907" w14:textId="49D4B3B1" w:rsidR="008B3BB0" w:rsidRPr="00F4012D" w:rsidRDefault="005971F0" w:rsidP="002E2406">
      <w:pPr>
        <w:pStyle w:val="Lijstalinea"/>
        <w:spacing w:before="0" w:beforeAutospacing="0"/>
        <w:ind w:left="720"/>
        <w:rPr>
          <w:sz w:val="16"/>
          <w:szCs w:val="16"/>
          <w:lang w:val="en-US"/>
        </w:rPr>
      </w:pPr>
      <w:r w:rsidRPr="00F4012D">
        <w:rPr>
          <w:sz w:val="16"/>
          <w:szCs w:val="16"/>
          <w:lang w:val="en-US"/>
        </w:rPr>
        <w:t xml:space="preserve"> </w:t>
      </w:r>
    </w:p>
    <w:p w14:paraId="07AC69AF" w14:textId="337FEE03" w:rsidR="00C748BC" w:rsidRDefault="00E75A0D" w:rsidP="00C748BC">
      <w:pPr>
        <w:pStyle w:val="Lijstalinea"/>
        <w:spacing w:before="0" w:beforeAutospacing="0"/>
        <w:ind w:left="720"/>
      </w:pPr>
      <w:r w:rsidRPr="00F4012D">
        <w:rPr>
          <w:b/>
          <w:bCs/>
          <w:color w:val="0070C0"/>
          <w:sz w:val="24"/>
          <w:szCs w:val="24"/>
        </w:rPr>
        <w:t xml:space="preserve">5. </w:t>
      </w:r>
      <w:r w:rsidR="00C748BC" w:rsidRPr="00F4012D">
        <w:rPr>
          <w:b/>
          <w:bCs/>
          <w:color w:val="0070C0"/>
          <w:sz w:val="24"/>
          <w:szCs w:val="24"/>
        </w:rPr>
        <w:t xml:space="preserve">Iets over </w:t>
      </w:r>
      <w:proofErr w:type="spellStart"/>
      <w:r w:rsidRPr="00F4012D">
        <w:rPr>
          <w:b/>
          <w:bCs/>
          <w:color w:val="0070C0"/>
          <w:sz w:val="24"/>
          <w:szCs w:val="24"/>
        </w:rPr>
        <w:t>Perplexity</w:t>
      </w:r>
      <w:proofErr w:type="spellEnd"/>
      <w:r w:rsidRPr="00F4012D">
        <w:rPr>
          <w:b/>
          <w:bCs/>
          <w:color w:val="0070C0"/>
          <w:sz w:val="24"/>
          <w:szCs w:val="24"/>
        </w:rPr>
        <w:t xml:space="preserve"> AI</w:t>
      </w:r>
      <w:r w:rsidRPr="00F4012D">
        <w:rPr>
          <w:b/>
          <w:bCs/>
          <w:color w:val="0070C0"/>
        </w:rPr>
        <w:t xml:space="preserve">: </w:t>
      </w:r>
      <w:proofErr w:type="spellStart"/>
      <w:r>
        <w:rPr>
          <w:color w:val="000000" w:themeColor="text1"/>
        </w:rPr>
        <w:t>Perplexity</w:t>
      </w:r>
      <w:proofErr w:type="spellEnd"/>
      <w:r>
        <w:rPr>
          <w:color w:val="000000" w:themeColor="text1"/>
        </w:rPr>
        <w:t xml:space="preserve"> AI is </w:t>
      </w:r>
      <w:r w:rsidR="00D9180B">
        <w:rPr>
          <w:color w:val="000000" w:themeColor="text1"/>
        </w:rPr>
        <w:t>eigenlijk geen</w:t>
      </w:r>
      <w:r>
        <w:rPr>
          <w:color w:val="000000" w:themeColor="text1"/>
        </w:rPr>
        <w:t xml:space="preserve"> LLM </w:t>
      </w:r>
      <w:r w:rsidR="00D9180B">
        <w:rPr>
          <w:color w:val="000000" w:themeColor="text1"/>
        </w:rPr>
        <w:t xml:space="preserve">in klassieke zin </w:t>
      </w:r>
      <w:r>
        <w:rPr>
          <w:color w:val="000000" w:themeColor="text1"/>
        </w:rPr>
        <w:t xml:space="preserve">maar </w:t>
      </w:r>
      <w:r w:rsidR="00D9180B">
        <w:rPr>
          <w:color w:val="000000" w:themeColor="text1"/>
        </w:rPr>
        <w:t xml:space="preserve">meer </w:t>
      </w:r>
      <w:r>
        <w:rPr>
          <w:color w:val="000000" w:themeColor="text1"/>
        </w:rPr>
        <w:t>een “</w:t>
      </w:r>
      <w:proofErr w:type="spellStart"/>
      <w:r>
        <w:t>conversational</w:t>
      </w:r>
      <w:proofErr w:type="spellEnd"/>
      <w:r>
        <w:t xml:space="preserve"> </w:t>
      </w:r>
      <w:proofErr w:type="spellStart"/>
      <w:r>
        <w:t>answer</w:t>
      </w:r>
      <w:proofErr w:type="spellEnd"/>
      <w:r>
        <w:t xml:space="preserve"> engine”. Het integreert </w:t>
      </w:r>
      <w:r w:rsidR="00D9180B">
        <w:t xml:space="preserve">verschillende </w:t>
      </w:r>
      <w:r>
        <w:t xml:space="preserve">geavanceerde </w:t>
      </w:r>
      <w:proofErr w:type="spellStart"/>
      <w:r>
        <w:t>LLM's</w:t>
      </w:r>
      <w:proofErr w:type="spellEnd"/>
      <w:r>
        <w:t xml:space="preserve"> (het kan modellen zoals GPT-4o, Claude 3 Sonnet, en Gemini 1.5 Pro benutten in zijn Pro-versie), maar het onderscheidende mechanisme is de focus op </w:t>
      </w:r>
      <w:r>
        <w:rPr>
          <w:b/>
          <w:bCs/>
        </w:rPr>
        <w:t>Retrieval-</w:t>
      </w:r>
      <w:proofErr w:type="spellStart"/>
      <w:r>
        <w:rPr>
          <w:b/>
          <w:bCs/>
        </w:rPr>
        <w:t>Augmented</w:t>
      </w:r>
      <w:proofErr w:type="spellEnd"/>
      <w:r>
        <w:rPr>
          <w:b/>
          <w:bCs/>
        </w:rPr>
        <w:t xml:space="preserve"> </w:t>
      </w:r>
      <w:proofErr w:type="spellStart"/>
      <w:r>
        <w:rPr>
          <w:b/>
          <w:bCs/>
        </w:rPr>
        <w:t>Generation</w:t>
      </w:r>
      <w:proofErr w:type="spellEnd"/>
      <w:r>
        <w:rPr>
          <w:b/>
          <w:bCs/>
        </w:rPr>
        <w:t xml:space="preserve"> (RAG)</w:t>
      </w:r>
      <w:r>
        <w:t xml:space="preserve">. Dit betekent dat het model niet alleen genereert op basis van zijn interne trainingsdata, maar actief zoekt naar externe informatiebronnen om de gegenereerde antwoorden te onderbouwen en te verrijken. Hierbij zal het altijd expliciet en gedetailleerd de bronnen vermelden in referenties (hierachter zitten hyperlinks die je doorverwijzen naar de internetpagina). </w:t>
      </w:r>
      <w:proofErr w:type="spellStart"/>
      <w:r w:rsidR="00C748BC">
        <w:t>Perplexity</w:t>
      </w:r>
      <w:proofErr w:type="spellEnd"/>
      <w:r w:rsidR="00C748BC">
        <w:t xml:space="preserve"> AI is primair bedoeld en geoptimaliseerd voor feitelijke zoekvragen en diepgaand onderzoek, waardoor het een krachtige tool kan zijn voor academici</w:t>
      </w:r>
      <w:r w:rsidR="00D9180B">
        <w:t xml:space="preserve"> mits goed gebruikt</w:t>
      </w:r>
      <w:r w:rsidR="00C748BC">
        <w:t>.</w:t>
      </w:r>
    </w:p>
    <w:p w14:paraId="46FC3CC0" w14:textId="555DE102" w:rsidR="00C748BC" w:rsidRDefault="00C748BC" w:rsidP="00C748BC">
      <w:pPr>
        <w:pStyle w:val="Lijstalinea"/>
        <w:spacing w:before="0" w:beforeAutospacing="0"/>
        <w:ind w:left="720"/>
      </w:pPr>
      <w:r>
        <w:lastRenderedPageBreak/>
        <w:t xml:space="preserve">Als betaalde Pro gebruiker kun je </w:t>
      </w:r>
      <w:proofErr w:type="spellStart"/>
      <w:r w:rsidRPr="00F4012D">
        <w:rPr>
          <w:b/>
          <w:bCs/>
        </w:rPr>
        <w:t>Spaces</w:t>
      </w:r>
      <w:proofErr w:type="spellEnd"/>
      <w:r>
        <w:t xml:space="preserve"> aanmaken, kennisruimtes waarin je </w:t>
      </w:r>
      <w:r w:rsidRPr="00F4012D">
        <w:rPr>
          <w:b/>
          <w:bCs/>
        </w:rPr>
        <w:t>50 bestanden</w:t>
      </w:r>
      <w:r>
        <w:t xml:space="preserve"> kunt laden en die je kunt voorzien van een systemprompt. Middels RAG gaat </w:t>
      </w:r>
      <w:proofErr w:type="spellStart"/>
      <w:r>
        <w:t>Perplexity</w:t>
      </w:r>
      <w:proofErr w:type="spellEnd"/>
      <w:r>
        <w:t xml:space="preserve"> model dan altijd primair door jouw bestanden zoeken. Zo kun je bijvoorbeeld de 50 meest gebruikte gepubliceerde protocollen laden in zo’n kennisruimte en de informatie eenvoudig bevragen met de engine. Dit werkt snel en bijzonder accuraat. Je kunt ook andere Pro betalers uitnodigen in jouw </w:t>
      </w:r>
      <w:proofErr w:type="spellStart"/>
      <w:r>
        <w:t>space</w:t>
      </w:r>
      <w:proofErr w:type="spellEnd"/>
      <w:r>
        <w:t xml:space="preserve"> en samenwerken. Dit kan interessant zijn.</w:t>
      </w:r>
    </w:p>
    <w:p w14:paraId="7E53770C" w14:textId="01CCF895" w:rsidR="00FA3C8C" w:rsidRDefault="00FA3C8C" w:rsidP="00C748BC">
      <w:pPr>
        <w:pStyle w:val="Lijstalinea"/>
        <w:spacing w:before="0" w:beforeAutospacing="0"/>
        <w:ind w:left="720"/>
      </w:pPr>
      <w:r>
        <w:t xml:space="preserve">Je kunt </w:t>
      </w:r>
      <w:proofErr w:type="spellStart"/>
      <w:r>
        <w:t>Perplexity</w:t>
      </w:r>
      <w:proofErr w:type="spellEnd"/>
      <w:r>
        <w:t xml:space="preserve"> AI </w:t>
      </w:r>
      <w:r w:rsidRPr="00F4012D">
        <w:rPr>
          <w:b/>
          <w:bCs/>
        </w:rPr>
        <w:t xml:space="preserve">verbinden met google drive of </w:t>
      </w:r>
      <w:proofErr w:type="spellStart"/>
      <w:r w:rsidRPr="00F4012D">
        <w:rPr>
          <w:b/>
          <w:bCs/>
        </w:rPr>
        <w:t>dropbox</w:t>
      </w:r>
      <w:proofErr w:type="spellEnd"/>
      <w:r>
        <w:t>, zodat je eenvoudig door specifieke (geselecteerde) documenten kunt zoeken.</w:t>
      </w:r>
    </w:p>
    <w:p w14:paraId="73FF8383" w14:textId="63991E99" w:rsidR="00C748BC" w:rsidRPr="00924493" w:rsidRDefault="00C748BC" w:rsidP="00F4012D">
      <w:pPr>
        <w:pStyle w:val="Lijstalinea"/>
        <w:spacing w:before="0" w:beforeAutospacing="0"/>
        <w:ind w:left="720"/>
        <w:rPr>
          <w:i/>
          <w:color w:val="FF0000"/>
          <w:u w:val="single"/>
        </w:rPr>
      </w:pPr>
      <w:r w:rsidRPr="00924493">
        <w:rPr>
          <w:i/>
          <w:color w:val="FF0000"/>
          <w:u w:val="single"/>
        </w:rPr>
        <w:t xml:space="preserve">Disclaimer: interne medische protocollen zijn bedrijfsgevoelige documenten die niet de EU mogen verlaten. Dat betekent dat het verboden is om deze in commerciële </w:t>
      </w:r>
      <w:proofErr w:type="spellStart"/>
      <w:r w:rsidRPr="00924493">
        <w:rPr>
          <w:i/>
          <w:color w:val="FF0000"/>
          <w:u w:val="single"/>
        </w:rPr>
        <w:t>LLMs</w:t>
      </w:r>
      <w:proofErr w:type="spellEnd"/>
      <w:r w:rsidRPr="00924493">
        <w:rPr>
          <w:i/>
          <w:color w:val="FF0000"/>
          <w:u w:val="single"/>
        </w:rPr>
        <w:t xml:space="preserve"> (waarvan de servers in America staan) te uploaden. </w:t>
      </w:r>
    </w:p>
    <w:sectPr w:rsidR="00C748BC" w:rsidRPr="00924493" w:rsidSect="00265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232D"/>
    <w:multiLevelType w:val="multilevel"/>
    <w:tmpl w:val="6EF07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266963"/>
    <w:multiLevelType w:val="hybridMultilevel"/>
    <w:tmpl w:val="CF2448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762C79"/>
    <w:multiLevelType w:val="hybridMultilevel"/>
    <w:tmpl w:val="751E815A"/>
    <w:lvl w:ilvl="0" w:tplc="CDD4BD3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7A1A0623"/>
    <w:multiLevelType w:val="hybridMultilevel"/>
    <w:tmpl w:val="46C673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923419558">
    <w:abstractNumId w:val="0"/>
  </w:num>
  <w:num w:numId="2" w16cid:durableId="1034041833">
    <w:abstractNumId w:val="1"/>
  </w:num>
  <w:num w:numId="3" w16cid:durableId="494297874">
    <w:abstractNumId w:val="2"/>
  </w:num>
  <w:num w:numId="4" w16cid:durableId="1839230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78"/>
    <w:rsid w:val="000013EF"/>
    <w:rsid w:val="000241B7"/>
    <w:rsid w:val="0003049E"/>
    <w:rsid w:val="00042D4E"/>
    <w:rsid w:val="00061A83"/>
    <w:rsid w:val="000734C6"/>
    <w:rsid w:val="00081DAA"/>
    <w:rsid w:val="00084DCB"/>
    <w:rsid w:val="00087976"/>
    <w:rsid w:val="000A1549"/>
    <w:rsid w:val="000B788A"/>
    <w:rsid w:val="000C01E4"/>
    <w:rsid w:val="000C4AB3"/>
    <w:rsid w:val="000D0C71"/>
    <w:rsid w:val="000D20D8"/>
    <w:rsid w:val="000F4582"/>
    <w:rsid w:val="000F70A2"/>
    <w:rsid w:val="00116ADF"/>
    <w:rsid w:val="00141829"/>
    <w:rsid w:val="001445FA"/>
    <w:rsid w:val="0016756F"/>
    <w:rsid w:val="00167BE2"/>
    <w:rsid w:val="00175953"/>
    <w:rsid w:val="00191516"/>
    <w:rsid w:val="00194E22"/>
    <w:rsid w:val="0019666F"/>
    <w:rsid w:val="001A0751"/>
    <w:rsid w:val="001A2FCD"/>
    <w:rsid w:val="001C3851"/>
    <w:rsid w:val="00210C73"/>
    <w:rsid w:val="00246F9A"/>
    <w:rsid w:val="00265608"/>
    <w:rsid w:val="00280A9B"/>
    <w:rsid w:val="00282F87"/>
    <w:rsid w:val="00290823"/>
    <w:rsid w:val="002A7066"/>
    <w:rsid w:val="002B7F23"/>
    <w:rsid w:val="002E2406"/>
    <w:rsid w:val="002E47CE"/>
    <w:rsid w:val="002F518B"/>
    <w:rsid w:val="00327F07"/>
    <w:rsid w:val="003562C4"/>
    <w:rsid w:val="00374518"/>
    <w:rsid w:val="00377A70"/>
    <w:rsid w:val="003A6BBC"/>
    <w:rsid w:val="003B4C2F"/>
    <w:rsid w:val="003C2731"/>
    <w:rsid w:val="003D3FCE"/>
    <w:rsid w:val="003E3EFD"/>
    <w:rsid w:val="004136C7"/>
    <w:rsid w:val="00465865"/>
    <w:rsid w:val="00485D78"/>
    <w:rsid w:val="004943F7"/>
    <w:rsid w:val="00497394"/>
    <w:rsid w:val="004A159E"/>
    <w:rsid w:val="004A42E9"/>
    <w:rsid w:val="004C2A12"/>
    <w:rsid w:val="004D719D"/>
    <w:rsid w:val="004E28E0"/>
    <w:rsid w:val="004F11C5"/>
    <w:rsid w:val="0050321F"/>
    <w:rsid w:val="00512105"/>
    <w:rsid w:val="00524DE9"/>
    <w:rsid w:val="00526412"/>
    <w:rsid w:val="00530254"/>
    <w:rsid w:val="005363AB"/>
    <w:rsid w:val="00582C60"/>
    <w:rsid w:val="005971F0"/>
    <w:rsid w:val="005E0E3F"/>
    <w:rsid w:val="005F123B"/>
    <w:rsid w:val="00610DA7"/>
    <w:rsid w:val="0062065F"/>
    <w:rsid w:val="00635EA3"/>
    <w:rsid w:val="00641501"/>
    <w:rsid w:val="00683A93"/>
    <w:rsid w:val="006A367C"/>
    <w:rsid w:val="006D7E38"/>
    <w:rsid w:val="006E194C"/>
    <w:rsid w:val="006E657F"/>
    <w:rsid w:val="006F177E"/>
    <w:rsid w:val="00713D33"/>
    <w:rsid w:val="00714C0C"/>
    <w:rsid w:val="00735895"/>
    <w:rsid w:val="00747AF4"/>
    <w:rsid w:val="00767B85"/>
    <w:rsid w:val="00783CDC"/>
    <w:rsid w:val="00783ED1"/>
    <w:rsid w:val="007866D7"/>
    <w:rsid w:val="007A04B6"/>
    <w:rsid w:val="007A3512"/>
    <w:rsid w:val="007E7C87"/>
    <w:rsid w:val="00843B39"/>
    <w:rsid w:val="00854F49"/>
    <w:rsid w:val="0086190D"/>
    <w:rsid w:val="00864FC8"/>
    <w:rsid w:val="008811BF"/>
    <w:rsid w:val="0089553C"/>
    <w:rsid w:val="008A4C11"/>
    <w:rsid w:val="008A5CAE"/>
    <w:rsid w:val="008B3BB0"/>
    <w:rsid w:val="008C62A0"/>
    <w:rsid w:val="008D12E1"/>
    <w:rsid w:val="008E1FDF"/>
    <w:rsid w:val="00906FB2"/>
    <w:rsid w:val="00924493"/>
    <w:rsid w:val="0096246D"/>
    <w:rsid w:val="00972432"/>
    <w:rsid w:val="009A392E"/>
    <w:rsid w:val="009B7FC3"/>
    <w:rsid w:val="009C57FD"/>
    <w:rsid w:val="009C6098"/>
    <w:rsid w:val="009E3906"/>
    <w:rsid w:val="00A02088"/>
    <w:rsid w:val="00A02C01"/>
    <w:rsid w:val="00A2065D"/>
    <w:rsid w:val="00A57B8A"/>
    <w:rsid w:val="00A625B6"/>
    <w:rsid w:val="00A76AD1"/>
    <w:rsid w:val="00A806CD"/>
    <w:rsid w:val="00A920B1"/>
    <w:rsid w:val="00A95FB1"/>
    <w:rsid w:val="00AA3026"/>
    <w:rsid w:val="00AA78DC"/>
    <w:rsid w:val="00AD0D3D"/>
    <w:rsid w:val="00AD2FB0"/>
    <w:rsid w:val="00AF39BE"/>
    <w:rsid w:val="00AF7D9B"/>
    <w:rsid w:val="00B16A4E"/>
    <w:rsid w:val="00B227B7"/>
    <w:rsid w:val="00B51EFA"/>
    <w:rsid w:val="00B5566A"/>
    <w:rsid w:val="00B6657B"/>
    <w:rsid w:val="00B77030"/>
    <w:rsid w:val="00B961F6"/>
    <w:rsid w:val="00BC480A"/>
    <w:rsid w:val="00BE2F54"/>
    <w:rsid w:val="00BE37D9"/>
    <w:rsid w:val="00BF7385"/>
    <w:rsid w:val="00C01BC7"/>
    <w:rsid w:val="00C170BD"/>
    <w:rsid w:val="00C177DD"/>
    <w:rsid w:val="00C2000A"/>
    <w:rsid w:val="00C47F6D"/>
    <w:rsid w:val="00C567F9"/>
    <w:rsid w:val="00C62F52"/>
    <w:rsid w:val="00C748BC"/>
    <w:rsid w:val="00C75963"/>
    <w:rsid w:val="00C80B0E"/>
    <w:rsid w:val="00CE58FF"/>
    <w:rsid w:val="00D130B9"/>
    <w:rsid w:val="00D13358"/>
    <w:rsid w:val="00D14373"/>
    <w:rsid w:val="00D16648"/>
    <w:rsid w:val="00D2206E"/>
    <w:rsid w:val="00D56F50"/>
    <w:rsid w:val="00D657D3"/>
    <w:rsid w:val="00D9180B"/>
    <w:rsid w:val="00D93064"/>
    <w:rsid w:val="00D95A6C"/>
    <w:rsid w:val="00DA16FC"/>
    <w:rsid w:val="00DA3CFD"/>
    <w:rsid w:val="00DB11C7"/>
    <w:rsid w:val="00DB2210"/>
    <w:rsid w:val="00DB4403"/>
    <w:rsid w:val="00DC55D0"/>
    <w:rsid w:val="00DC61D6"/>
    <w:rsid w:val="00DF409C"/>
    <w:rsid w:val="00DF48B7"/>
    <w:rsid w:val="00DF50D3"/>
    <w:rsid w:val="00E13E52"/>
    <w:rsid w:val="00E210D4"/>
    <w:rsid w:val="00E433C6"/>
    <w:rsid w:val="00E51F98"/>
    <w:rsid w:val="00E543BA"/>
    <w:rsid w:val="00E75A0D"/>
    <w:rsid w:val="00E80AE1"/>
    <w:rsid w:val="00E96FB5"/>
    <w:rsid w:val="00F3170F"/>
    <w:rsid w:val="00F4012D"/>
    <w:rsid w:val="00F518B4"/>
    <w:rsid w:val="00F5536C"/>
    <w:rsid w:val="00F55ACF"/>
    <w:rsid w:val="00F5710E"/>
    <w:rsid w:val="00F85E99"/>
    <w:rsid w:val="00FA3C8C"/>
    <w:rsid w:val="00FA55A8"/>
    <w:rsid w:val="00FA7843"/>
    <w:rsid w:val="00FB068D"/>
    <w:rsid w:val="00FC3189"/>
    <w:rsid w:val="00FC7466"/>
    <w:rsid w:val="00FE25CD"/>
    <w:rsid w:val="00FE63CB"/>
    <w:rsid w:val="00FF2183"/>
    <w:rsid w:val="00FF2F2C"/>
    <w:rsid w:val="00FF3A9B"/>
    <w:rsid w:val="00FF7D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4CA6"/>
  <w15:chartTrackingRefBased/>
  <w15:docId w15:val="{93238246-BB4A-4099-8725-04B767A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485D78"/>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Kop4">
    <w:name w:val="heading 4"/>
    <w:basedOn w:val="Standaard"/>
    <w:next w:val="Standaard"/>
    <w:link w:val="Kop4Char"/>
    <w:uiPriority w:val="9"/>
    <w:semiHidden/>
    <w:unhideWhenUsed/>
    <w:qFormat/>
    <w:rsid w:val="005971F0"/>
    <w:pPr>
      <w:keepNext/>
      <w:keepLines/>
      <w:spacing w:before="40" w:after="0"/>
      <w:outlineLvl w:val="3"/>
    </w:pPr>
    <w:rPr>
      <w:rFonts w:asciiTheme="majorHAnsi" w:eastAsiaTheme="majorEastAsia" w:hAnsiTheme="majorHAnsi" w:cstheme="majorBidi"/>
      <w:i/>
      <w:iCs/>
      <w:color w:val="276E8B"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85D78"/>
    <w:rPr>
      <w:rFonts w:asciiTheme="majorHAnsi" w:eastAsiaTheme="majorEastAsia" w:hAnsiTheme="majorHAnsi" w:cstheme="majorBidi"/>
      <w:color w:val="276E8B" w:themeColor="accent1" w:themeShade="BF"/>
      <w:sz w:val="26"/>
      <w:szCs w:val="26"/>
    </w:rPr>
  </w:style>
  <w:style w:type="paragraph" w:styleId="Lijstalinea">
    <w:name w:val="List Paragraph"/>
    <w:basedOn w:val="Standaard"/>
    <w:uiPriority w:val="34"/>
    <w:qFormat/>
    <w:rsid w:val="006E194C"/>
    <w:pPr>
      <w:spacing w:before="100" w:beforeAutospacing="1" w:after="100" w:afterAutospacing="1" w:line="240" w:lineRule="auto"/>
    </w:pPr>
    <w:rPr>
      <w:rFonts w:ascii="Calibri" w:hAnsi="Calibri" w:cs="Calibri"/>
      <w:kern w:val="0"/>
      <w:lang w:eastAsia="nl-NL"/>
      <w14:ligatures w14:val="none"/>
    </w:rPr>
  </w:style>
  <w:style w:type="character" w:styleId="Hyperlink">
    <w:name w:val="Hyperlink"/>
    <w:basedOn w:val="Standaardalinea-lettertype"/>
    <w:uiPriority w:val="99"/>
    <w:unhideWhenUsed/>
    <w:rsid w:val="009C6098"/>
    <w:rPr>
      <w:color w:val="0000FF"/>
      <w:u w:val="single"/>
    </w:rPr>
  </w:style>
  <w:style w:type="paragraph" w:styleId="Revisie">
    <w:name w:val="Revision"/>
    <w:hidden/>
    <w:uiPriority w:val="99"/>
    <w:semiHidden/>
    <w:rsid w:val="00A95FB1"/>
    <w:pPr>
      <w:spacing w:after="0" w:line="240" w:lineRule="auto"/>
    </w:pPr>
  </w:style>
  <w:style w:type="character" w:styleId="Zwaar">
    <w:name w:val="Strong"/>
    <w:basedOn w:val="Standaardalinea-lettertype"/>
    <w:uiPriority w:val="22"/>
    <w:qFormat/>
    <w:rsid w:val="00A95FB1"/>
    <w:rPr>
      <w:b/>
      <w:bCs/>
    </w:rPr>
  </w:style>
  <w:style w:type="character" w:customStyle="1" w:styleId="min-w-1rem">
    <w:name w:val="min-w-[1rem]"/>
    <w:basedOn w:val="Standaardalinea-lettertype"/>
    <w:rsid w:val="00A95FB1"/>
  </w:style>
  <w:style w:type="character" w:customStyle="1" w:styleId="whitespace-nowrap">
    <w:name w:val="whitespace-nowrap"/>
    <w:basedOn w:val="Standaardalinea-lettertype"/>
    <w:rsid w:val="00A95FB1"/>
  </w:style>
  <w:style w:type="character" w:styleId="Onopgelostemelding">
    <w:name w:val="Unresolved Mention"/>
    <w:basedOn w:val="Standaardalinea-lettertype"/>
    <w:uiPriority w:val="99"/>
    <w:semiHidden/>
    <w:unhideWhenUsed/>
    <w:rsid w:val="0019666F"/>
    <w:rPr>
      <w:color w:val="605E5C"/>
      <w:shd w:val="clear" w:color="auto" w:fill="E1DFDD"/>
    </w:rPr>
  </w:style>
  <w:style w:type="character" w:customStyle="1" w:styleId="Kop4Char">
    <w:name w:val="Kop 4 Char"/>
    <w:basedOn w:val="Standaardalinea-lettertype"/>
    <w:link w:val="Kop4"/>
    <w:uiPriority w:val="9"/>
    <w:semiHidden/>
    <w:rsid w:val="005971F0"/>
    <w:rPr>
      <w:rFonts w:asciiTheme="majorHAnsi" w:eastAsiaTheme="majorEastAsia" w:hAnsiTheme="majorHAnsi" w:cstheme="majorBidi"/>
      <w:i/>
      <w:iCs/>
      <w:color w:val="276E8B"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32709">
      <w:bodyDiv w:val="1"/>
      <w:marLeft w:val="0"/>
      <w:marRight w:val="0"/>
      <w:marTop w:val="0"/>
      <w:marBottom w:val="0"/>
      <w:divBdr>
        <w:top w:val="none" w:sz="0" w:space="0" w:color="auto"/>
        <w:left w:val="none" w:sz="0" w:space="0" w:color="auto"/>
        <w:bottom w:val="none" w:sz="0" w:space="0" w:color="auto"/>
        <w:right w:val="none" w:sz="0" w:space="0" w:color="auto"/>
      </w:divBdr>
      <w:divsChild>
        <w:div w:id="1646743215">
          <w:marLeft w:val="0"/>
          <w:marRight w:val="0"/>
          <w:marTop w:val="600"/>
          <w:marBottom w:val="45"/>
          <w:divBdr>
            <w:top w:val="none" w:sz="0" w:space="0" w:color="auto"/>
            <w:left w:val="none" w:sz="0" w:space="0" w:color="auto"/>
            <w:bottom w:val="none" w:sz="0" w:space="0" w:color="auto"/>
            <w:right w:val="none" w:sz="0" w:space="0" w:color="auto"/>
          </w:divBdr>
        </w:div>
      </w:divsChild>
    </w:div>
    <w:div w:id="671378514">
      <w:bodyDiv w:val="1"/>
      <w:marLeft w:val="0"/>
      <w:marRight w:val="0"/>
      <w:marTop w:val="0"/>
      <w:marBottom w:val="0"/>
      <w:divBdr>
        <w:top w:val="none" w:sz="0" w:space="0" w:color="auto"/>
        <w:left w:val="none" w:sz="0" w:space="0" w:color="auto"/>
        <w:bottom w:val="none" w:sz="0" w:space="0" w:color="auto"/>
        <w:right w:val="none" w:sz="0" w:space="0" w:color="auto"/>
      </w:divBdr>
    </w:div>
    <w:div w:id="1105803680">
      <w:bodyDiv w:val="1"/>
      <w:marLeft w:val="0"/>
      <w:marRight w:val="0"/>
      <w:marTop w:val="0"/>
      <w:marBottom w:val="0"/>
      <w:divBdr>
        <w:top w:val="none" w:sz="0" w:space="0" w:color="auto"/>
        <w:left w:val="none" w:sz="0" w:space="0" w:color="auto"/>
        <w:bottom w:val="none" w:sz="0" w:space="0" w:color="auto"/>
        <w:right w:val="none" w:sz="0" w:space="0" w:color="auto"/>
      </w:divBdr>
    </w:div>
    <w:div w:id="1180126487">
      <w:bodyDiv w:val="1"/>
      <w:marLeft w:val="0"/>
      <w:marRight w:val="0"/>
      <w:marTop w:val="0"/>
      <w:marBottom w:val="0"/>
      <w:divBdr>
        <w:top w:val="none" w:sz="0" w:space="0" w:color="auto"/>
        <w:left w:val="none" w:sz="0" w:space="0" w:color="auto"/>
        <w:bottom w:val="none" w:sz="0" w:space="0" w:color="auto"/>
        <w:right w:val="none" w:sz="0" w:space="0" w:color="auto"/>
      </w:divBdr>
    </w:div>
    <w:div w:id="1258710878">
      <w:bodyDiv w:val="1"/>
      <w:marLeft w:val="0"/>
      <w:marRight w:val="0"/>
      <w:marTop w:val="0"/>
      <w:marBottom w:val="0"/>
      <w:divBdr>
        <w:top w:val="none" w:sz="0" w:space="0" w:color="auto"/>
        <w:left w:val="none" w:sz="0" w:space="0" w:color="auto"/>
        <w:bottom w:val="none" w:sz="0" w:space="0" w:color="auto"/>
        <w:right w:val="none" w:sz="0" w:space="0" w:color="auto"/>
      </w:divBdr>
    </w:div>
    <w:div w:id="1538657492">
      <w:bodyDiv w:val="1"/>
      <w:marLeft w:val="0"/>
      <w:marRight w:val="0"/>
      <w:marTop w:val="0"/>
      <w:marBottom w:val="0"/>
      <w:divBdr>
        <w:top w:val="none" w:sz="0" w:space="0" w:color="auto"/>
        <w:left w:val="none" w:sz="0" w:space="0" w:color="auto"/>
        <w:bottom w:val="none" w:sz="0" w:space="0" w:color="auto"/>
        <w:right w:val="none" w:sz="0" w:space="0" w:color="auto"/>
      </w:divBdr>
    </w:div>
    <w:div w:id="1719891149">
      <w:bodyDiv w:val="1"/>
      <w:marLeft w:val="0"/>
      <w:marRight w:val="0"/>
      <w:marTop w:val="0"/>
      <w:marBottom w:val="0"/>
      <w:divBdr>
        <w:top w:val="none" w:sz="0" w:space="0" w:color="auto"/>
        <w:left w:val="none" w:sz="0" w:space="0" w:color="auto"/>
        <w:bottom w:val="none" w:sz="0" w:space="0" w:color="auto"/>
        <w:right w:val="none" w:sz="0" w:space="0" w:color="auto"/>
      </w:divBdr>
    </w:div>
    <w:div w:id="1867137211">
      <w:bodyDiv w:val="1"/>
      <w:marLeft w:val="0"/>
      <w:marRight w:val="0"/>
      <w:marTop w:val="0"/>
      <w:marBottom w:val="0"/>
      <w:divBdr>
        <w:top w:val="none" w:sz="0" w:space="0" w:color="auto"/>
        <w:left w:val="none" w:sz="0" w:space="0" w:color="auto"/>
        <w:bottom w:val="none" w:sz="0" w:space="0" w:color="auto"/>
        <w:right w:val="none" w:sz="0" w:space="0" w:color="auto"/>
      </w:divBdr>
    </w:div>
    <w:div w:id="2023509999">
      <w:bodyDiv w:val="1"/>
      <w:marLeft w:val="0"/>
      <w:marRight w:val="0"/>
      <w:marTop w:val="0"/>
      <w:marBottom w:val="0"/>
      <w:divBdr>
        <w:top w:val="none" w:sz="0" w:space="0" w:color="auto"/>
        <w:left w:val="none" w:sz="0" w:space="0" w:color="auto"/>
        <w:bottom w:val="none" w:sz="0" w:space="0" w:color="auto"/>
        <w:right w:val="none" w:sz="0" w:space="0" w:color="auto"/>
      </w:divBdr>
    </w:div>
    <w:div w:id="205384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mc.ncbi.nlm.nih.gov/articles/PMC12161448/"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Blauwgro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B8C1F-6B30-C14D-9FE3-2EBB30F1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3166</Words>
  <Characters>17419</Characters>
  <Application>Microsoft Office Word</Application>
  <DocSecurity>0</DocSecurity>
  <Lines>145</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Rodgers, Michael</dc:creator>
  <cp:keywords/>
  <dc:description/>
  <cp:lastModifiedBy>Janny van Loon - de Haan</cp:lastModifiedBy>
  <cp:revision>3</cp:revision>
  <dcterms:created xsi:type="dcterms:W3CDTF">2025-10-27T07:48:00Z</dcterms:created>
  <dcterms:modified xsi:type="dcterms:W3CDTF">2025-10-27T07:52:00Z</dcterms:modified>
</cp:coreProperties>
</file>