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05EC" w14:textId="5693D704" w:rsidR="00782B1A" w:rsidRPr="00217B7A" w:rsidRDefault="00D25151">
      <w:pPr>
        <w:rPr>
          <w:rFonts w:ascii="Century Gothic" w:hAnsi="Century Gothic"/>
          <w:b/>
          <w:bCs/>
          <w:sz w:val="18"/>
          <w:szCs w:val="18"/>
        </w:rPr>
      </w:pPr>
      <w:r w:rsidRPr="00217B7A">
        <w:rPr>
          <w:rFonts w:ascii="Century Gothic" w:hAnsi="Century Gothic"/>
          <w:b/>
          <w:bCs/>
          <w:sz w:val="18"/>
          <w:szCs w:val="18"/>
        </w:rPr>
        <w:t>Coulanceregeling</w:t>
      </w:r>
      <w:r w:rsidR="00A37ECA" w:rsidRPr="00217B7A">
        <w:rPr>
          <w:rFonts w:ascii="Century Gothic" w:hAnsi="Century Gothic"/>
          <w:b/>
          <w:bCs/>
          <w:sz w:val="18"/>
          <w:szCs w:val="18"/>
        </w:rPr>
        <w:t xml:space="preserve"> herregistratie</w:t>
      </w:r>
      <w:r w:rsidRPr="00217B7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844D1" w:rsidRPr="00217B7A">
        <w:rPr>
          <w:rFonts w:ascii="Century Gothic" w:hAnsi="Century Gothic"/>
          <w:b/>
          <w:bCs/>
          <w:sz w:val="18"/>
          <w:szCs w:val="18"/>
        </w:rPr>
        <w:t>v</w:t>
      </w:r>
      <w:r w:rsidRPr="00217B7A">
        <w:rPr>
          <w:rFonts w:ascii="Century Gothic" w:hAnsi="Century Gothic"/>
          <w:b/>
          <w:bCs/>
          <w:sz w:val="18"/>
          <w:szCs w:val="18"/>
        </w:rPr>
        <w:t>erruimd</w:t>
      </w:r>
      <w:r w:rsidR="00D93C24" w:rsidRPr="00217B7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02C9E" w:rsidRPr="00217B7A">
        <w:rPr>
          <w:rFonts w:ascii="Century Gothic" w:hAnsi="Century Gothic"/>
          <w:b/>
          <w:bCs/>
          <w:sz w:val="18"/>
          <w:szCs w:val="18"/>
        </w:rPr>
        <w:t>(</w:t>
      </w:r>
      <w:r w:rsidR="00D93C24" w:rsidRPr="00217B7A">
        <w:rPr>
          <w:rFonts w:ascii="Century Gothic" w:hAnsi="Century Gothic"/>
          <w:b/>
          <w:bCs/>
          <w:sz w:val="18"/>
          <w:szCs w:val="18"/>
        </w:rPr>
        <w:t>deskundigheidsbevordering</w:t>
      </w:r>
      <w:r w:rsidR="00502C9E" w:rsidRPr="00217B7A">
        <w:rPr>
          <w:rFonts w:ascii="Century Gothic" w:hAnsi="Century Gothic"/>
          <w:b/>
          <w:bCs/>
          <w:sz w:val="18"/>
          <w:szCs w:val="18"/>
        </w:rPr>
        <w:t>)</w:t>
      </w:r>
    </w:p>
    <w:p w14:paraId="34A142F7" w14:textId="2D75C8E1" w:rsidR="002241C9" w:rsidRPr="004F391D" w:rsidRDefault="00077415" w:rsidP="00E678DD">
      <w:pPr>
        <w:rPr>
          <w:rFonts w:ascii="Century Gothic" w:hAnsi="Century Gothic"/>
          <w:sz w:val="18"/>
          <w:szCs w:val="18"/>
        </w:rPr>
      </w:pPr>
      <w:r w:rsidRPr="00217B7A">
        <w:rPr>
          <w:rFonts w:ascii="Century Gothic" w:hAnsi="Century Gothic"/>
          <w:sz w:val="18"/>
          <w:szCs w:val="18"/>
        </w:rPr>
        <w:t xml:space="preserve">Het </w:t>
      </w:r>
      <w:r w:rsidR="00524B65" w:rsidRPr="00217B7A">
        <w:rPr>
          <w:rFonts w:ascii="Century Gothic" w:hAnsi="Century Gothic"/>
          <w:sz w:val="18"/>
          <w:szCs w:val="18"/>
        </w:rPr>
        <w:t>C</w:t>
      </w:r>
      <w:r w:rsidR="000E2B95" w:rsidRPr="00217B7A">
        <w:rPr>
          <w:rFonts w:ascii="Century Gothic" w:hAnsi="Century Gothic"/>
          <w:sz w:val="18"/>
          <w:szCs w:val="18"/>
        </w:rPr>
        <w:t xml:space="preserve">ollege </w:t>
      </w:r>
      <w:r w:rsidR="003E60A4" w:rsidRPr="00217B7A">
        <w:rPr>
          <w:rFonts w:ascii="Century Gothic" w:hAnsi="Century Gothic"/>
          <w:sz w:val="18"/>
          <w:szCs w:val="18"/>
        </w:rPr>
        <w:t>G</w:t>
      </w:r>
      <w:r w:rsidR="000E2B95" w:rsidRPr="00217B7A">
        <w:rPr>
          <w:rFonts w:ascii="Century Gothic" w:hAnsi="Century Gothic"/>
          <w:sz w:val="18"/>
          <w:szCs w:val="18"/>
        </w:rPr>
        <w:t>eneeskundig</w:t>
      </w:r>
      <w:r w:rsidR="00816CFA" w:rsidRPr="00217B7A">
        <w:rPr>
          <w:rFonts w:ascii="Century Gothic" w:hAnsi="Century Gothic"/>
          <w:sz w:val="18"/>
          <w:szCs w:val="18"/>
        </w:rPr>
        <w:t>e</w:t>
      </w:r>
      <w:r w:rsidR="000E2B95" w:rsidRPr="00217B7A">
        <w:rPr>
          <w:rFonts w:ascii="Century Gothic" w:hAnsi="Century Gothic"/>
          <w:sz w:val="18"/>
          <w:szCs w:val="18"/>
        </w:rPr>
        <w:t xml:space="preserve"> Specialismen (C</w:t>
      </w:r>
      <w:r w:rsidR="00524B65" w:rsidRPr="00217B7A">
        <w:rPr>
          <w:rFonts w:ascii="Century Gothic" w:hAnsi="Century Gothic"/>
          <w:sz w:val="18"/>
          <w:szCs w:val="18"/>
        </w:rPr>
        <w:t>GS</w:t>
      </w:r>
      <w:r w:rsidR="000E2B95" w:rsidRPr="00217B7A">
        <w:rPr>
          <w:rFonts w:ascii="Century Gothic" w:hAnsi="Century Gothic"/>
          <w:sz w:val="18"/>
          <w:szCs w:val="18"/>
        </w:rPr>
        <w:t>)</w:t>
      </w:r>
      <w:r w:rsidRPr="00217B7A">
        <w:rPr>
          <w:rFonts w:ascii="Century Gothic" w:hAnsi="Century Gothic"/>
          <w:sz w:val="18"/>
          <w:szCs w:val="18"/>
        </w:rPr>
        <w:t xml:space="preserve"> </w:t>
      </w:r>
      <w:r w:rsidR="00D93C24" w:rsidRPr="00217B7A">
        <w:rPr>
          <w:rFonts w:ascii="Century Gothic" w:hAnsi="Century Gothic"/>
          <w:sz w:val="18"/>
          <w:szCs w:val="18"/>
        </w:rPr>
        <w:t xml:space="preserve">heeft in samenwerking met de Registratiecommissie Geneeskundig Specialisten (RGS) </w:t>
      </w:r>
      <w:r w:rsidR="00AF3F6B" w:rsidRPr="00217B7A">
        <w:rPr>
          <w:rFonts w:ascii="Century Gothic" w:hAnsi="Century Gothic"/>
          <w:sz w:val="18"/>
          <w:szCs w:val="18"/>
        </w:rPr>
        <w:t xml:space="preserve">de coulanceregeling </w:t>
      </w:r>
      <w:r w:rsidR="00F53B97" w:rsidRPr="00217B7A">
        <w:rPr>
          <w:rFonts w:ascii="Century Gothic" w:hAnsi="Century Gothic"/>
          <w:sz w:val="18"/>
          <w:szCs w:val="18"/>
        </w:rPr>
        <w:t>herregistratie verruimd.</w:t>
      </w:r>
      <w:r w:rsidR="00D93C24" w:rsidRPr="00217B7A">
        <w:rPr>
          <w:rFonts w:ascii="Century Gothic" w:hAnsi="Century Gothic"/>
          <w:sz w:val="18"/>
          <w:szCs w:val="18"/>
        </w:rPr>
        <w:t xml:space="preserve"> </w:t>
      </w:r>
      <w:r w:rsidR="00B228E1">
        <w:rPr>
          <w:rFonts w:ascii="Century Gothic" w:hAnsi="Century Gothic"/>
          <w:sz w:val="18"/>
          <w:szCs w:val="18"/>
        </w:rPr>
        <w:t>Door</w:t>
      </w:r>
      <w:r w:rsidR="000550D1" w:rsidRPr="00217B7A">
        <w:rPr>
          <w:rFonts w:ascii="Century Gothic" w:hAnsi="Century Gothic"/>
          <w:sz w:val="18"/>
          <w:szCs w:val="18"/>
        </w:rPr>
        <w:t xml:space="preserve"> de nieuwe regeling </w:t>
      </w:r>
      <w:r w:rsidR="001E3D09" w:rsidRPr="00217B7A">
        <w:rPr>
          <w:rFonts w:ascii="Century Gothic" w:hAnsi="Century Gothic"/>
          <w:sz w:val="18"/>
          <w:szCs w:val="18"/>
        </w:rPr>
        <w:t xml:space="preserve">kunnen </w:t>
      </w:r>
      <w:r w:rsidR="000550D1" w:rsidRPr="00217B7A">
        <w:rPr>
          <w:rFonts w:ascii="Century Gothic" w:hAnsi="Century Gothic"/>
          <w:sz w:val="18"/>
          <w:szCs w:val="18"/>
        </w:rPr>
        <w:t xml:space="preserve">geneeskundig specialisten en profielartsen </w:t>
      </w:r>
      <w:r w:rsidR="00533C1F" w:rsidRPr="00217B7A">
        <w:rPr>
          <w:rFonts w:ascii="Century Gothic" w:hAnsi="Century Gothic"/>
          <w:sz w:val="18"/>
          <w:szCs w:val="18"/>
        </w:rPr>
        <w:t>in aanmerking</w:t>
      </w:r>
      <w:r w:rsidR="006B1073" w:rsidRPr="00217B7A">
        <w:rPr>
          <w:rFonts w:ascii="Century Gothic" w:hAnsi="Century Gothic"/>
          <w:sz w:val="18"/>
          <w:szCs w:val="18"/>
        </w:rPr>
        <w:t xml:space="preserve"> komen </w:t>
      </w:r>
      <w:r w:rsidR="00533C1F" w:rsidRPr="00217B7A">
        <w:rPr>
          <w:rFonts w:ascii="Century Gothic" w:hAnsi="Century Gothic"/>
          <w:sz w:val="18"/>
          <w:szCs w:val="18"/>
        </w:rPr>
        <w:t xml:space="preserve">voor een vermindering van </w:t>
      </w:r>
      <w:r w:rsidR="00F96E0D" w:rsidRPr="00217B7A">
        <w:rPr>
          <w:rFonts w:ascii="Century Gothic" w:hAnsi="Century Gothic"/>
          <w:sz w:val="18"/>
          <w:szCs w:val="18"/>
        </w:rPr>
        <w:t xml:space="preserve">maximaal 66 </w:t>
      </w:r>
      <w:r w:rsidR="001F31A9" w:rsidRPr="00217B7A">
        <w:rPr>
          <w:rFonts w:ascii="Century Gothic" w:hAnsi="Century Gothic"/>
          <w:sz w:val="18"/>
          <w:szCs w:val="18"/>
        </w:rPr>
        <w:t>uren deskundigheidsbevordering</w:t>
      </w:r>
      <w:r w:rsidR="00A8074D" w:rsidRPr="00217B7A">
        <w:rPr>
          <w:rFonts w:ascii="Century Gothic" w:hAnsi="Century Gothic"/>
          <w:sz w:val="18"/>
          <w:szCs w:val="18"/>
        </w:rPr>
        <w:t xml:space="preserve">. </w:t>
      </w:r>
      <w:r w:rsidR="00F96E0D" w:rsidRPr="00217B7A">
        <w:rPr>
          <w:rFonts w:ascii="Century Gothic" w:hAnsi="Century Gothic"/>
          <w:sz w:val="18"/>
          <w:szCs w:val="18"/>
        </w:rPr>
        <w:t xml:space="preserve">Het gaat </w:t>
      </w:r>
      <w:r w:rsidR="003247D8" w:rsidRPr="00217B7A">
        <w:rPr>
          <w:rFonts w:ascii="Century Gothic" w:hAnsi="Century Gothic"/>
          <w:sz w:val="18"/>
          <w:szCs w:val="18"/>
        </w:rPr>
        <w:t>o</w:t>
      </w:r>
      <w:r w:rsidR="00F96E0D" w:rsidRPr="00217B7A">
        <w:rPr>
          <w:rFonts w:ascii="Century Gothic" w:hAnsi="Century Gothic"/>
          <w:sz w:val="18"/>
          <w:szCs w:val="18"/>
        </w:rPr>
        <w:t xml:space="preserve">m een korting van 3 uur per maand over de periode </w:t>
      </w:r>
      <w:r w:rsidR="00F96E0D" w:rsidRPr="00217B7A">
        <w:rPr>
          <w:rFonts w:ascii="Century Gothic" w:hAnsi="Century Gothic"/>
          <w:bCs/>
          <w:sz w:val="18"/>
          <w:szCs w:val="18"/>
        </w:rPr>
        <w:t>1 maart 2020 tot en met 31 december 2021.</w:t>
      </w:r>
      <w:r w:rsidR="00F96E0D" w:rsidRPr="00217B7A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A15131B" w14:textId="29FCEC5A" w:rsidR="00DE0523" w:rsidRPr="00217B7A" w:rsidRDefault="00E34DDC" w:rsidP="00DE0523">
      <w:pPr>
        <w:rPr>
          <w:rFonts w:ascii="Century Gothic" w:hAnsi="Century Gothic"/>
          <w:sz w:val="18"/>
          <w:szCs w:val="18"/>
        </w:rPr>
      </w:pPr>
      <w:r w:rsidRPr="00217B7A">
        <w:rPr>
          <w:rFonts w:ascii="Century Gothic" w:hAnsi="Century Gothic"/>
          <w:sz w:val="18"/>
          <w:szCs w:val="18"/>
          <w:u w:val="single"/>
        </w:rPr>
        <w:t>Wat houdt de nieuwe regeling in?</w:t>
      </w:r>
      <w:r w:rsidRPr="00217B7A">
        <w:rPr>
          <w:rFonts w:ascii="Century Gothic" w:hAnsi="Century Gothic"/>
          <w:sz w:val="18"/>
          <w:szCs w:val="18"/>
          <w:u w:val="single"/>
        </w:rPr>
        <w:br/>
      </w:r>
      <w:r w:rsidR="00803F80" w:rsidRPr="00217B7A">
        <w:rPr>
          <w:rFonts w:ascii="Century Gothic" w:hAnsi="Century Gothic"/>
          <w:sz w:val="18"/>
          <w:szCs w:val="18"/>
        </w:rPr>
        <w:t>De nieuwe regeling houdt in dat</w:t>
      </w:r>
      <w:r w:rsidR="00B53223" w:rsidRPr="00217B7A">
        <w:rPr>
          <w:rFonts w:ascii="Century Gothic" w:hAnsi="Century Gothic"/>
          <w:sz w:val="18"/>
          <w:szCs w:val="18"/>
        </w:rPr>
        <w:t xml:space="preserve"> de RGS bij</w:t>
      </w:r>
      <w:r w:rsidR="00803F80" w:rsidRPr="00217B7A">
        <w:rPr>
          <w:rFonts w:ascii="Century Gothic" w:hAnsi="Century Gothic"/>
          <w:sz w:val="18"/>
          <w:szCs w:val="18"/>
        </w:rPr>
        <w:t xml:space="preserve"> specialisten en profielartsen </w:t>
      </w:r>
      <w:r w:rsidR="00B53223" w:rsidRPr="00217B7A">
        <w:rPr>
          <w:rFonts w:ascii="Century Gothic" w:hAnsi="Century Gothic"/>
          <w:sz w:val="18"/>
          <w:szCs w:val="18"/>
        </w:rPr>
        <w:t>van wie de registratie</w:t>
      </w:r>
      <w:r w:rsidR="001E3D09" w:rsidRPr="00217B7A">
        <w:rPr>
          <w:rFonts w:ascii="Century Gothic" w:hAnsi="Century Gothic"/>
          <w:sz w:val="18"/>
          <w:szCs w:val="18"/>
        </w:rPr>
        <w:t xml:space="preserve"> uiterlijk 31 december 2026 </w:t>
      </w:r>
      <w:r w:rsidR="00B53223" w:rsidRPr="00217B7A">
        <w:rPr>
          <w:rFonts w:ascii="Century Gothic" w:hAnsi="Century Gothic"/>
          <w:sz w:val="18"/>
          <w:szCs w:val="18"/>
        </w:rPr>
        <w:t>verloopt</w:t>
      </w:r>
      <w:r w:rsidR="002409C5" w:rsidRPr="00217B7A">
        <w:rPr>
          <w:rFonts w:ascii="Century Gothic" w:hAnsi="Century Gothic"/>
          <w:sz w:val="18"/>
          <w:szCs w:val="18"/>
        </w:rPr>
        <w:t xml:space="preserve">, het aantal te behalen </w:t>
      </w:r>
      <w:r w:rsidR="00224BDD" w:rsidRPr="00217B7A">
        <w:rPr>
          <w:rFonts w:ascii="Century Gothic" w:hAnsi="Century Gothic"/>
          <w:sz w:val="18"/>
          <w:szCs w:val="18"/>
        </w:rPr>
        <w:t xml:space="preserve">uren </w:t>
      </w:r>
      <w:r w:rsidR="002409C5" w:rsidRPr="00217B7A">
        <w:rPr>
          <w:rFonts w:ascii="Century Gothic" w:hAnsi="Century Gothic"/>
          <w:sz w:val="18"/>
          <w:szCs w:val="18"/>
        </w:rPr>
        <w:t xml:space="preserve">deskundigheidsbevordering </w:t>
      </w:r>
      <w:r w:rsidR="00224BDD" w:rsidRPr="00217B7A">
        <w:rPr>
          <w:rFonts w:ascii="Century Gothic" w:hAnsi="Century Gothic"/>
          <w:sz w:val="18"/>
          <w:szCs w:val="18"/>
        </w:rPr>
        <w:t xml:space="preserve">met maximaal 66 </w:t>
      </w:r>
      <w:r w:rsidR="002409C5" w:rsidRPr="00217B7A">
        <w:rPr>
          <w:rFonts w:ascii="Century Gothic" w:hAnsi="Century Gothic"/>
          <w:sz w:val="18"/>
          <w:szCs w:val="18"/>
        </w:rPr>
        <w:t>vermindert</w:t>
      </w:r>
      <w:r w:rsidR="004A0D98" w:rsidRPr="00217B7A">
        <w:rPr>
          <w:rFonts w:ascii="Century Gothic" w:hAnsi="Century Gothic"/>
          <w:sz w:val="18"/>
          <w:szCs w:val="18"/>
        </w:rPr>
        <w:t>.</w:t>
      </w:r>
      <w:r w:rsidR="000D36A3" w:rsidRPr="00217B7A">
        <w:rPr>
          <w:rFonts w:ascii="Century Gothic" w:hAnsi="Century Gothic"/>
          <w:sz w:val="18"/>
          <w:szCs w:val="18"/>
        </w:rPr>
        <w:t xml:space="preserve"> </w:t>
      </w:r>
      <w:r w:rsidR="00A7783B">
        <w:rPr>
          <w:rFonts w:ascii="Century Gothic" w:hAnsi="Century Gothic"/>
          <w:sz w:val="18"/>
          <w:szCs w:val="18"/>
        </w:rPr>
        <w:br/>
      </w:r>
      <w:r w:rsidR="002832AF" w:rsidRPr="00217B7A">
        <w:rPr>
          <w:rFonts w:ascii="Century Gothic" w:hAnsi="Century Gothic"/>
          <w:sz w:val="18"/>
          <w:szCs w:val="18"/>
        </w:rPr>
        <w:t xml:space="preserve">Voor elke maand van de beoordelingsperiode van </w:t>
      </w:r>
      <w:r w:rsidR="00C821ED" w:rsidRPr="00217B7A">
        <w:rPr>
          <w:rFonts w:ascii="Century Gothic" w:hAnsi="Century Gothic"/>
          <w:sz w:val="18"/>
          <w:szCs w:val="18"/>
        </w:rPr>
        <w:t xml:space="preserve">de </w:t>
      </w:r>
      <w:r w:rsidR="002832AF" w:rsidRPr="00217B7A">
        <w:rPr>
          <w:rFonts w:ascii="Century Gothic" w:hAnsi="Century Gothic"/>
          <w:sz w:val="18"/>
          <w:szCs w:val="18"/>
        </w:rPr>
        <w:t xml:space="preserve">aanvraag tot herregistratie die in de periode </w:t>
      </w:r>
      <w:r w:rsidR="00DE0523" w:rsidRPr="008C600B">
        <w:rPr>
          <w:rFonts w:ascii="Century Gothic" w:hAnsi="Century Gothic"/>
          <w:sz w:val="18"/>
          <w:szCs w:val="18"/>
        </w:rPr>
        <w:t>1 maart 2020 tot en met 31 december 2021</w:t>
      </w:r>
      <w:r w:rsidR="00DE0523" w:rsidRPr="00217B7A">
        <w:rPr>
          <w:rFonts w:ascii="Century Gothic" w:hAnsi="Century Gothic"/>
          <w:sz w:val="18"/>
          <w:szCs w:val="18"/>
        </w:rPr>
        <w:t xml:space="preserve"> </w:t>
      </w:r>
      <w:r w:rsidR="002832AF" w:rsidRPr="00217B7A">
        <w:rPr>
          <w:rFonts w:ascii="Century Gothic" w:hAnsi="Century Gothic"/>
          <w:sz w:val="18"/>
          <w:szCs w:val="18"/>
        </w:rPr>
        <w:t xml:space="preserve">valt, </w:t>
      </w:r>
      <w:r w:rsidR="00813416" w:rsidRPr="00217B7A">
        <w:rPr>
          <w:rFonts w:ascii="Century Gothic" w:hAnsi="Century Gothic"/>
          <w:sz w:val="18"/>
          <w:szCs w:val="18"/>
        </w:rPr>
        <w:t xml:space="preserve">vermindert de RGS </w:t>
      </w:r>
      <w:r w:rsidR="00F23574" w:rsidRPr="00217B7A">
        <w:rPr>
          <w:rFonts w:ascii="Century Gothic" w:hAnsi="Century Gothic"/>
          <w:sz w:val="18"/>
          <w:szCs w:val="18"/>
        </w:rPr>
        <w:t>het aantal</w:t>
      </w:r>
      <w:r w:rsidR="00CA387D" w:rsidRPr="00217B7A">
        <w:rPr>
          <w:rFonts w:ascii="Century Gothic" w:hAnsi="Century Gothic"/>
          <w:sz w:val="18"/>
          <w:szCs w:val="18"/>
        </w:rPr>
        <w:t xml:space="preserve"> </w:t>
      </w:r>
      <w:r w:rsidR="00813416" w:rsidRPr="00217B7A">
        <w:rPr>
          <w:rFonts w:ascii="Century Gothic" w:hAnsi="Century Gothic"/>
          <w:sz w:val="18"/>
          <w:szCs w:val="18"/>
        </w:rPr>
        <w:t>te behalen uren deskundigheidsbevordering met 3 uur</w:t>
      </w:r>
      <w:r w:rsidR="003F76AE">
        <w:rPr>
          <w:rFonts w:ascii="Century Gothic" w:hAnsi="Century Gothic"/>
          <w:sz w:val="18"/>
          <w:szCs w:val="18"/>
        </w:rPr>
        <w:t xml:space="preserve"> per maand</w:t>
      </w:r>
      <w:r w:rsidR="00813416" w:rsidRPr="00217B7A">
        <w:rPr>
          <w:rFonts w:ascii="Century Gothic" w:hAnsi="Century Gothic"/>
          <w:sz w:val="18"/>
          <w:szCs w:val="18"/>
        </w:rPr>
        <w:t xml:space="preserve">. </w:t>
      </w:r>
      <w:r w:rsidR="00B57473" w:rsidRPr="00217B7A">
        <w:rPr>
          <w:rFonts w:ascii="Century Gothic" w:hAnsi="Century Gothic"/>
          <w:sz w:val="18"/>
          <w:szCs w:val="18"/>
        </w:rPr>
        <w:t xml:space="preserve">Maximaal gaat het om 22 </w:t>
      </w:r>
      <w:r w:rsidR="00C3414F">
        <w:rPr>
          <w:rFonts w:ascii="Century Gothic" w:hAnsi="Century Gothic"/>
          <w:sz w:val="18"/>
          <w:szCs w:val="18"/>
        </w:rPr>
        <w:t xml:space="preserve">maanden </w:t>
      </w:r>
      <w:r w:rsidR="00B57473" w:rsidRPr="00217B7A">
        <w:rPr>
          <w:rFonts w:ascii="Century Gothic" w:hAnsi="Century Gothic"/>
          <w:sz w:val="18"/>
          <w:szCs w:val="18"/>
        </w:rPr>
        <w:t xml:space="preserve">x 3 </w:t>
      </w:r>
      <w:r w:rsidR="00C3414F">
        <w:rPr>
          <w:rFonts w:ascii="Century Gothic" w:hAnsi="Century Gothic"/>
          <w:sz w:val="18"/>
          <w:szCs w:val="18"/>
        </w:rPr>
        <w:t>u</w:t>
      </w:r>
      <w:r w:rsidR="00EA561B">
        <w:rPr>
          <w:rFonts w:ascii="Century Gothic" w:hAnsi="Century Gothic"/>
          <w:sz w:val="18"/>
          <w:szCs w:val="18"/>
        </w:rPr>
        <w:t>u</w:t>
      </w:r>
      <w:r w:rsidR="00C3414F">
        <w:rPr>
          <w:rFonts w:ascii="Century Gothic" w:hAnsi="Century Gothic"/>
          <w:sz w:val="18"/>
          <w:szCs w:val="18"/>
        </w:rPr>
        <w:t xml:space="preserve">r </w:t>
      </w:r>
      <w:r w:rsidR="00B57473" w:rsidRPr="00217B7A">
        <w:rPr>
          <w:rFonts w:ascii="Century Gothic" w:hAnsi="Century Gothic"/>
          <w:sz w:val="18"/>
          <w:szCs w:val="18"/>
        </w:rPr>
        <w:t xml:space="preserve">= 66 </w:t>
      </w:r>
      <w:r w:rsidR="0088538F" w:rsidRPr="00217B7A">
        <w:rPr>
          <w:rFonts w:ascii="Century Gothic" w:hAnsi="Century Gothic"/>
          <w:sz w:val="18"/>
          <w:szCs w:val="18"/>
        </w:rPr>
        <w:t xml:space="preserve">uren deskundigheidsbevordering. </w:t>
      </w:r>
      <w:r w:rsidR="00DE0523" w:rsidRPr="00217B7A">
        <w:rPr>
          <w:rFonts w:ascii="Century Gothic" w:hAnsi="Century Gothic"/>
          <w:sz w:val="18"/>
          <w:szCs w:val="18"/>
        </w:rPr>
        <w:t>Het CGS en de RGS gaan ervan uit dat het voor specialisten in de</w:t>
      </w:r>
      <w:r w:rsidR="00727415" w:rsidRPr="00217B7A">
        <w:rPr>
          <w:rFonts w:ascii="Century Gothic" w:hAnsi="Century Gothic"/>
          <w:sz w:val="18"/>
          <w:szCs w:val="18"/>
        </w:rPr>
        <w:t>ze</w:t>
      </w:r>
      <w:r w:rsidR="00DE0523" w:rsidRPr="00217B7A">
        <w:rPr>
          <w:rFonts w:ascii="Century Gothic" w:hAnsi="Century Gothic"/>
          <w:sz w:val="18"/>
          <w:szCs w:val="18"/>
        </w:rPr>
        <w:t xml:space="preserve"> periode door de coronacrisis moeilijker is om deel te nemen aan congressen en andere vormen van geaccrediteerde deskundigheidsbevordering. </w:t>
      </w:r>
    </w:p>
    <w:p w14:paraId="1CE15D7B" w14:textId="4BAD8A5B" w:rsidR="2260B0AB" w:rsidRPr="00217B7A" w:rsidRDefault="00F074D7" w:rsidP="31F7A54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t>P</w:t>
      </w:r>
      <w:r w:rsidR="4E5A989D" w:rsidRPr="00217B7A">
        <w:rPr>
          <w:rFonts w:ascii="Century Gothic" w:hAnsi="Century Gothic"/>
          <w:sz w:val="18"/>
          <w:szCs w:val="18"/>
          <w:u w:val="single"/>
        </w:rPr>
        <w:t xml:space="preserve">unten </w:t>
      </w:r>
      <w:r w:rsidR="007739C8" w:rsidRPr="00217B7A">
        <w:rPr>
          <w:rFonts w:ascii="Century Gothic" w:hAnsi="Century Gothic"/>
          <w:sz w:val="18"/>
          <w:szCs w:val="18"/>
          <w:u w:val="single"/>
        </w:rPr>
        <w:t>uit eerdere regeling</w:t>
      </w:r>
      <w:r>
        <w:rPr>
          <w:rFonts w:ascii="Century Gothic" w:hAnsi="Century Gothic"/>
          <w:sz w:val="18"/>
          <w:szCs w:val="18"/>
          <w:u w:val="single"/>
        </w:rPr>
        <w:t xml:space="preserve"> al </w:t>
      </w:r>
      <w:r w:rsidR="4E5A989D" w:rsidRPr="00217B7A">
        <w:rPr>
          <w:rFonts w:ascii="Century Gothic" w:hAnsi="Century Gothic"/>
          <w:sz w:val="18"/>
          <w:szCs w:val="18"/>
          <w:u w:val="single"/>
        </w:rPr>
        <w:t>in uw GAIA</w:t>
      </w:r>
      <w:r w:rsidR="001C5713" w:rsidRPr="00217B7A">
        <w:rPr>
          <w:rFonts w:ascii="Century Gothic" w:hAnsi="Century Gothic"/>
          <w:sz w:val="18"/>
          <w:szCs w:val="18"/>
          <w:u w:val="single"/>
        </w:rPr>
        <w:t>-</w:t>
      </w:r>
      <w:r w:rsidR="4E5A989D" w:rsidRPr="00217B7A">
        <w:rPr>
          <w:rFonts w:ascii="Century Gothic" w:hAnsi="Century Gothic"/>
          <w:sz w:val="18"/>
          <w:szCs w:val="18"/>
          <w:u w:val="single"/>
        </w:rPr>
        <w:t>dossier?</w:t>
      </w:r>
      <w:r w:rsidR="00A13D46" w:rsidRPr="00217B7A">
        <w:rPr>
          <w:rFonts w:ascii="Century Gothic" w:hAnsi="Century Gothic"/>
          <w:sz w:val="18"/>
          <w:szCs w:val="18"/>
          <w:u w:val="single"/>
        </w:rPr>
        <w:br/>
      </w:r>
      <w:r w:rsidR="00130A26" w:rsidRPr="00217B7A">
        <w:rPr>
          <w:rFonts w:ascii="Century Gothic" w:hAnsi="Century Gothic"/>
          <w:sz w:val="18"/>
          <w:szCs w:val="18"/>
        </w:rPr>
        <w:t xml:space="preserve">Mogelijk heeft </w:t>
      </w:r>
      <w:r w:rsidR="00A13D46" w:rsidRPr="00217B7A">
        <w:rPr>
          <w:rFonts w:ascii="Century Gothic" w:hAnsi="Century Gothic"/>
          <w:sz w:val="18"/>
          <w:szCs w:val="18"/>
        </w:rPr>
        <w:t xml:space="preserve">u vanwege een eerdere </w:t>
      </w:r>
      <w:r w:rsidR="00C226A9" w:rsidRPr="00217B7A">
        <w:rPr>
          <w:rFonts w:ascii="Century Gothic" w:hAnsi="Century Gothic"/>
          <w:sz w:val="18"/>
          <w:szCs w:val="18"/>
        </w:rPr>
        <w:t xml:space="preserve">regeling al punten toegekend gekregen in uw GAIA-dossier. </w:t>
      </w:r>
      <w:r w:rsidR="00130A26" w:rsidRPr="00217B7A">
        <w:rPr>
          <w:rFonts w:ascii="Century Gothic" w:hAnsi="Century Gothic"/>
          <w:sz w:val="18"/>
          <w:szCs w:val="18"/>
        </w:rPr>
        <w:t>Deze punten worden dan in mindering gebracht op de maximaal 66 punten</w:t>
      </w:r>
      <w:r w:rsidR="00234D69" w:rsidRPr="00217B7A">
        <w:rPr>
          <w:rFonts w:ascii="Century Gothic" w:hAnsi="Century Gothic"/>
          <w:sz w:val="18"/>
          <w:szCs w:val="18"/>
        </w:rPr>
        <w:t xml:space="preserve"> </w:t>
      </w:r>
      <w:r w:rsidR="00D03DEA">
        <w:rPr>
          <w:rFonts w:ascii="Century Gothic" w:hAnsi="Century Gothic"/>
          <w:sz w:val="18"/>
          <w:szCs w:val="18"/>
        </w:rPr>
        <w:t>d</w:t>
      </w:r>
      <w:r w:rsidR="00234D69" w:rsidRPr="00217B7A">
        <w:rPr>
          <w:rFonts w:ascii="Century Gothic" w:hAnsi="Century Gothic"/>
          <w:sz w:val="18"/>
          <w:szCs w:val="18"/>
        </w:rPr>
        <w:t>eskundigheidsbevordering</w:t>
      </w:r>
      <w:r w:rsidR="00130A26" w:rsidRPr="00217B7A">
        <w:rPr>
          <w:rFonts w:ascii="Century Gothic" w:hAnsi="Century Gothic"/>
          <w:sz w:val="18"/>
          <w:szCs w:val="18"/>
        </w:rPr>
        <w:t xml:space="preserve">. </w:t>
      </w:r>
      <w:r w:rsidR="00287466" w:rsidRPr="00217B7A">
        <w:rPr>
          <w:rFonts w:ascii="Century Gothic" w:hAnsi="Century Gothic"/>
          <w:sz w:val="18"/>
          <w:szCs w:val="18"/>
        </w:rPr>
        <w:t xml:space="preserve">Hieronder vindt u een aantal voorbeelden ter illustratie. </w:t>
      </w:r>
      <w:r w:rsidR="00B35CEB" w:rsidRPr="00217B7A">
        <w:rPr>
          <w:rFonts w:ascii="Century Gothic" w:hAnsi="Century Gothic"/>
          <w:sz w:val="18"/>
          <w:szCs w:val="18"/>
        </w:rPr>
        <w:t xml:space="preserve">Wat dit precies betekent voor uw aanvraag tot herregistratie vindt u in </w:t>
      </w:r>
      <w:r w:rsidR="00B35CEB" w:rsidRPr="00D03DEA">
        <w:rPr>
          <w:rFonts w:ascii="Century Gothic" w:hAnsi="Century Gothic"/>
          <w:sz w:val="18"/>
          <w:szCs w:val="18"/>
          <w:shd w:val="clear" w:color="auto" w:fill="FFFF00"/>
        </w:rPr>
        <w:t>deze tabel (LINK).</w:t>
      </w:r>
      <w:r w:rsidR="00B5311F">
        <w:rPr>
          <w:rFonts w:ascii="Century Gothic" w:hAnsi="Century Gothic"/>
          <w:sz w:val="18"/>
          <w:szCs w:val="18"/>
        </w:rPr>
        <w:t xml:space="preserve">  </w:t>
      </w:r>
    </w:p>
    <w:p w14:paraId="1600502D" w14:textId="77777777" w:rsidR="00044A36" w:rsidRDefault="00044A36">
      <w:pPr>
        <w:rPr>
          <w:rFonts w:ascii="Century Gothic" w:hAnsi="Century Gothic"/>
          <w:sz w:val="18"/>
          <w:szCs w:val="18"/>
        </w:rPr>
      </w:pPr>
    </w:p>
    <w:p w14:paraId="7DE21942" w14:textId="67C307D3" w:rsidR="00D25151" w:rsidRDefault="00044A3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[ Voorbeelden in kader]</w:t>
      </w:r>
      <w:r w:rsidR="00FB1B23" w:rsidRPr="00217B7A">
        <w:rPr>
          <w:rFonts w:ascii="Century Gothic" w:hAnsi="Century Gothic"/>
          <w:sz w:val="18"/>
          <w:szCs w:val="18"/>
        </w:rPr>
        <w:br/>
      </w:r>
      <w:r w:rsidR="4B4F3888" w:rsidRPr="00217B7A">
        <w:rPr>
          <w:rFonts w:ascii="Century Gothic" w:hAnsi="Century Gothic"/>
          <w:b/>
          <w:bCs/>
          <w:sz w:val="18"/>
          <w:szCs w:val="18"/>
        </w:rPr>
        <w:t>Voorbeeld</w:t>
      </w:r>
      <w:r w:rsidR="00B35CEB" w:rsidRPr="00217B7A">
        <w:rPr>
          <w:rFonts w:ascii="Century Gothic" w:hAnsi="Century Gothic"/>
          <w:b/>
          <w:bCs/>
          <w:sz w:val="18"/>
          <w:szCs w:val="18"/>
        </w:rPr>
        <w:t xml:space="preserve"> 1</w:t>
      </w:r>
      <w:r w:rsidR="4B4F3888" w:rsidRPr="00217B7A">
        <w:rPr>
          <w:rFonts w:ascii="Century Gothic" w:hAnsi="Century Gothic"/>
          <w:b/>
          <w:bCs/>
          <w:sz w:val="18"/>
          <w:szCs w:val="18"/>
        </w:rPr>
        <w:t>:</w:t>
      </w:r>
      <w:r w:rsidR="4B4F3888" w:rsidRPr="00217B7A">
        <w:rPr>
          <w:rFonts w:ascii="Century Gothic" w:hAnsi="Century Gothic"/>
          <w:sz w:val="18"/>
          <w:szCs w:val="18"/>
        </w:rPr>
        <w:t xml:space="preserve"> Uw </w:t>
      </w:r>
      <w:r w:rsidR="00724202">
        <w:rPr>
          <w:rFonts w:ascii="Century Gothic" w:hAnsi="Century Gothic"/>
          <w:sz w:val="18"/>
          <w:szCs w:val="18"/>
        </w:rPr>
        <w:t xml:space="preserve">registratie </w:t>
      </w:r>
      <w:r w:rsidR="4B4F3888" w:rsidRPr="00217B7A">
        <w:rPr>
          <w:rFonts w:ascii="Century Gothic" w:hAnsi="Century Gothic"/>
          <w:sz w:val="18"/>
          <w:szCs w:val="18"/>
        </w:rPr>
        <w:t xml:space="preserve">verloopt op </w:t>
      </w:r>
      <w:r w:rsidR="00D85060">
        <w:rPr>
          <w:rFonts w:ascii="Century Gothic" w:hAnsi="Century Gothic"/>
          <w:sz w:val="18"/>
          <w:szCs w:val="18"/>
        </w:rPr>
        <w:t>2</w:t>
      </w:r>
      <w:r w:rsidR="4B4F3888" w:rsidRPr="00217B7A">
        <w:rPr>
          <w:rFonts w:ascii="Century Gothic" w:hAnsi="Century Gothic"/>
          <w:sz w:val="18"/>
          <w:szCs w:val="18"/>
        </w:rPr>
        <w:t xml:space="preserve"> augustus 2021. De beoordelingsperiode bij uw herregistratie is de periode </w:t>
      </w:r>
      <w:r w:rsidR="00D85060">
        <w:rPr>
          <w:rFonts w:ascii="Century Gothic" w:hAnsi="Century Gothic"/>
          <w:sz w:val="18"/>
          <w:szCs w:val="18"/>
        </w:rPr>
        <w:t>2</w:t>
      </w:r>
      <w:r w:rsidR="4B4F3888" w:rsidRPr="00217B7A">
        <w:rPr>
          <w:rFonts w:ascii="Century Gothic" w:hAnsi="Century Gothic"/>
          <w:sz w:val="18"/>
          <w:szCs w:val="18"/>
        </w:rPr>
        <w:t xml:space="preserve"> augustus 2016 tot </w:t>
      </w:r>
      <w:r w:rsidR="00D85060">
        <w:rPr>
          <w:rFonts w:ascii="Century Gothic" w:hAnsi="Century Gothic"/>
          <w:sz w:val="18"/>
          <w:szCs w:val="18"/>
        </w:rPr>
        <w:t xml:space="preserve">2 </w:t>
      </w:r>
      <w:r w:rsidR="4B4F3888" w:rsidRPr="00217B7A">
        <w:rPr>
          <w:rFonts w:ascii="Century Gothic" w:hAnsi="Century Gothic"/>
          <w:sz w:val="18"/>
          <w:szCs w:val="18"/>
        </w:rPr>
        <w:t>augustus 2021. Van deze periode vallen 1</w:t>
      </w:r>
      <w:r w:rsidR="00927CD1" w:rsidRPr="00217B7A">
        <w:rPr>
          <w:rFonts w:ascii="Century Gothic" w:hAnsi="Century Gothic"/>
          <w:sz w:val="18"/>
          <w:szCs w:val="18"/>
        </w:rPr>
        <w:t xml:space="preserve">8 </w:t>
      </w:r>
      <w:r w:rsidR="4B4F3888" w:rsidRPr="00217B7A">
        <w:rPr>
          <w:rFonts w:ascii="Century Gothic" w:hAnsi="Century Gothic"/>
          <w:sz w:val="18"/>
          <w:szCs w:val="18"/>
        </w:rPr>
        <w:t xml:space="preserve">maanden (maart 2020 tot </w:t>
      </w:r>
      <w:r w:rsidR="009419EB" w:rsidRPr="00217B7A">
        <w:rPr>
          <w:rFonts w:ascii="Century Gothic" w:hAnsi="Century Gothic"/>
          <w:sz w:val="18"/>
          <w:szCs w:val="18"/>
        </w:rPr>
        <w:t xml:space="preserve">en met </w:t>
      </w:r>
      <w:r w:rsidR="4B4F3888" w:rsidRPr="00217B7A">
        <w:rPr>
          <w:rFonts w:ascii="Century Gothic" w:hAnsi="Century Gothic"/>
          <w:sz w:val="18"/>
          <w:szCs w:val="18"/>
        </w:rPr>
        <w:t xml:space="preserve">augustus 2021) in de covid-periode. </w:t>
      </w:r>
      <w:r w:rsidR="00927CD1" w:rsidRPr="00217B7A">
        <w:rPr>
          <w:rFonts w:ascii="Century Gothic" w:hAnsi="Century Gothic"/>
          <w:sz w:val="18"/>
          <w:szCs w:val="18"/>
        </w:rPr>
        <w:t>Maart 2020 en augustus 2021 tellen daarbij als hele maanden.</w:t>
      </w:r>
      <w:r w:rsidR="00664DBD" w:rsidRPr="00217B7A">
        <w:rPr>
          <w:rFonts w:ascii="Century Gothic" w:hAnsi="Century Gothic"/>
          <w:sz w:val="18"/>
          <w:szCs w:val="18"/>
        </w:rPr>
        <w:t xml:space="preserve"> De RGS vermindert het aantal uren deskundigheidsbevordering dat u moet behalen met 18 x 3 </w:t>
      </w:r>
      <w:r w:rsidR="00D001E9" w:rsidRPr="00217B7A">
        <w:rPr>
          <w:rFonts w:ascii="Century Gothic" w:hAnsi="Century Gothic"/>
          <w:sz w:val="18"/>
          <w:szCs w:val="18"/>
        </w:rPr>
        <w:t>= 54</w:t>
      </w:r>
      <w:r w:rsidR="00664DBD" w:rsidRPr="00217B7A">
        <w:rPr>
          <w:rFonts w:ascii="Century Gothic" w:hAnsi="Century Gothic"/>
          <w:sz w:val="18"/>
          <w:szCs w:val="18"/>
        </w:rPr>
        <w:t xml:space="preserve"> uren</w:t>
      </w:r>
      <w:r w:rsidR="0013125D" w:rsidRPr="00217B7A">
        <w:rPr>
          <w:rFonts w:ascii="Century Gothic" w:hAnsi="Century Gothic"/>
          <w:sz w:val="18"/>
          <w:szCs w:val="18"/>
        </w:rPr>
        <w:t xml:space="preserve">. </w:t>
      </w:r>
      <w:r w:rsidR="004979E0">
        <w:rPr>
          <w:rFonts w:ascii="Century Gothic" w:hAnsi="Century Gothic"/>
          <w:sz w:val="18"/>
          <w:szCs w:val="18"/>
        </w:rPr>
        <w:br/>
      </w:r>
      <w:r w:rsidR="4B4F3888" w:rsidRPr="00217B7A">
        <w:rPr>
          <w:rFonts w:ascii="Century Gothic" w:hAnsi="Century Gothic"/>
          <w:sz w:val="18"/>
          <w:szCs w:val="18"/>
        </w:rPr>
        <w:t xml:space="preserve">U heeft in </w:t>
      </w:r>
      <w:r w:rsidR="00FB7E39" w:rsidRPr="00217B7A">
        <w:rPr>
          <w:rFonts w:ascii="Century Gothic" w:hAnsi="Century Gothic"/>
          <w:sz w:val="18"/>
          <w:szCs w:val="18"/>
        </w:rPr>
        <w:t>de beoordelings</w:t>
      </w:r>
      <w:r w:rsidR="4B4F3888" w:rsidRPr="00217B7A">
        <w:rPr>
          <w:rFonts w:ascii="Century Gothic" w:hAnsi="Century Gothic"/>
          <w:sz w:val="18"/>
          <w:szCs w:val="18"/>
        </w:rPr>
        <w:t>periode</w:t>
      </w:r>
      <w:r w:rsidR="5AC461D3" w:rsidRPr="00217B7A">
        <w:rPr>
          <w:rFonts w:ascii="Century Gothic" w:hAnsi="Century Gothic"/>
          <w:sz w:val="18"/>
          <w:szCs w:val="18"/>
        </w:rPr>
        <w:t xml:space="preserve"> al</w:t>
      </w:r>
      <w:r w:rsidR="4B4F3888" w:rsidRPr="00217B7A">
        <w:rPr>
          <w:rFonts w:ascii="Century Gothic" w:hAnsi="Century Gothic"/>
          <w:sz w:val="18"/>
          <w:szCs w:val="18"/>
        </w:rPr>
        <w:t xml:space="preserve"> </w:t>
      </w:r>
      <w:r w:rsidR="00F25653" w:rsidRPr="00217B7A">
        <w:rPr>
          <w:rFonts w:ascii="Century Gothic" w:hAnsi="Century Gothic"/>
          <w:sz w:val="18"/>
          <w:szCs w:val="18"/>
        </w:rPr>
        <w:t xml:space="preserve">40 </w:t>
      </w:r>
      <w:r w:rsidR="4B4F3888" w:rsidRPr="00217B7A">
        <w:rPr>
          <w:rFonts w:ascii="Century Gothic" w:hAnsi="Century Gothic"/>
          <w:sz w:val="18"/>
          <w:szCs w:val="18"/>
        </w:rPr>
        <w:t xml:space="preserve">punten </w:t>
      </w:r>
      <w:r w:rsidR="6F340B4F" w:rsidRPr="00217B7A">
        <w:rPr>
          <w:rFonts w:ascii="Century Gothic" w:hAnsi="Century Gothic"/>
          <w:sz w:val="18"/>
          <w:szCs w:val="18"/>
        </w:rPr>
        <w:t>bijgeschreven</w:t>
      </w:r>
      <w:r w:rsidR="4B4F3888" w:rsidRPr="00217B7A">
        <w:rPr>
          <w:rFonts w:ascii="Century Gothic" w:hAnsi="Century Gothic"/>
          <w:sz w:val="18"/>
          <w:szCs w:val="18"/>
        </w:rPr>
        <w:t xml:space="preserve"> gekregen</w:t>
      </w:r>
      <w:r w:rsidR="0FD681FC" w:rsidRPr="00217B7A">
        <w:rPr>
          <w:rFonts w:ascii="Century Gothic" w:hAnsi="Century Gothic"/>
          <w:sz w:val="18"/>
          <w:szCs w:val="18"/>
        </w:rPr>
        <w:t xml:space="preserve"> in GAIA vanwege </w:t>
      </w:r>
      <w:r w:rsidR="00A77961" w:rsidRPr="00217B7A">
        <w:rPr>
          <w:rFonts w:ascii="Century Gothic" w:hAnsi="Century Gothic"/>
          <w:sz w:val="18"/>
          <w:szCs w:val="18"/>
        </w:rPr>
        <w:t>een eerdere regeling</w:t>
      </w:r>
      <w:r w:rsidR="0FD681FC" w:rsidRPr="00217B7A">
        <w:rPr>
          <w:rFonts w:ascii="Century Gothic" w:hAnsi="Century Gothic"/>
          <w:sz w:val="18"/>
          <w:szCs w:val="18"/>
        </w:rPr>
        <w:t>.</w:t>
      </w:r>
      <w:r w:rsidR="00F64BB0" w:rsidRPr="00217B7A">
        <w:rPr>
          <w:rFonts w:ascii="Century Gothic" w:hAnsi="Century Gothic"/>
          <w:sz w:val="18"/>
          <w:szCs w:val="18"/>
        </w:rPr>
        <w:t xml:space="preserve"> </w:t>
      </w:r>
      <w:r w:rsidR="002D0808" w:rsidRPr="00217B7A">
        <w:rPr>
          <w:rFonts w:ascii="Century Gothic" w:hAnsi="Century Gothic"/>
          <w:sz w:val="18"/>
          <w:szCs w:val="18"/>
        </w:rPr>
        <w:t>Dat betekent dat</w:t>
      </w:r>
      <w:r w:rsidR="00DE06F4" w:rsidRPr="00217B7A">
        <w:rPr>
          <w:rFonts w:ascii="Century Gothic" w:hAnsi="Century Gothic"/>
          <w:sz w:val="18"/>
          <w:szCs w:val="18"/>
        </w:rPr>
        <w:t xml:space="preserve"> de RGS</w:t>
      </w:r>
      <w:r w:rsidR="002D0808" w:rsidRPr="00217B7A">
        <w:rPr>
          <w:rFonts w:ascii="Century Gothic" w:hAnsi="Century Gothic"/>
          <w:sz w:val="18"/>
          <w:szCs w:val="18"/>
        </w:rPr>
        <w:t xml:space="preserve"> door deze verruimde regeling </w:t>
      </w:r>
      <w:r w:rsidR="00DE06F4" w:rsidRPr="00217B7A">
        <w:rPr>
          <w:rFonts w:ascii="Century Gothic" w:hAnsi="Century Gothic"/>
          <w:sz w:val="18"/>
          <w:szCs w:val="18"/>
        </w:rPr>
        <w:t xml:space="preserve">het aantal uren deskundigheidsbevordering dat u moet behalen met </w:t>
      </w:r>
      <w:r w:rsidR="00EB537A" w:rsidRPr="00217B7A">
        <w:rPr>
          <w:rFonts w:ascii="Century Gothic" w:hAnsi="Century Gothic"/>
          <w:sz w:val="18"/>
          <w:szCs w:val="18"/>
        </w:rPr>
        <w:t xml:space="preserve">nog </w:t>
      </w:r>
      <w:r w:rsidR="00DE06F4" w:rsidRPr="00217B7A">
        <w:rPr>
          <w:rFonts w:ascii="Century Gothic" w:hAnsi="Century Gothic"/>
          <w:sz w:val="18"/>
          <w:szCs w:val="18"/>
        </w:rPr>
        <w:t>54 – 40 = 14</w:t>
      </w:r>
      <w:r w:rsidR="00EB537A" w:rsidRPr="00217B7A">
        <w:rPr>
          <w:rFonts w:ascii="Century Gothic" w:hAnsi="Century Gothic"/>
          <w:sz w:val="18"/>
          <w:szCs w:val="18"/>
        </w:rPr>
        <w:t xml:space="preserve"> uren</w:t>
      </w:r>
      <w:r w:rsidR="00DE06F4" w:rsidRPr="00217B7A">
        <w:rPr>
          <w:rFonts w:ascii="Century Gothic" w:hAnsi="Century Gothic"/>
          <w:sz w:val="18"/>
          <w:szCs w:val="18"/>
        </w:rPr>
        <w:t xml:space="preserve"> vermindert.</w:t>
      </w:r>
      <w:r w:rsidR="4B4F3888" w:rsidRPr="00217B7A">
        <w:rPr>
          <w:rFonts w:ascii="Century Gothic" w:hAnsi="Century Gothic"/>
          <w:sz w:val="18"/>
          <w:szCs w:val="18"/>
        </w:rPr>
        <w:t xml:space="preserve"> </w:t>
      </w:r>
      <w:r w:rsidR="00EB537A" w:rsidRPr="00217B7A">
        <w:rPr>
          <w:rFonts w:ascii="Century Gothic" w:hAnsi="Century Gothic"/>
          <w:sz w:val="18"/>
          <w:szCs w:val="18"/>
        </w:rPr>
        <w:br/>
      </w:r>
      <w:r w:rsidR="4B4F3888" w:rsidRPr="00217B7A">
        <w:rPr>
          <w:rFonts w:ascii="Century Gothic" w:hAnsi="Century Gothic"/>
          <w:sz w:val="18"/>
          <w:szCs w:val="18"/>
        </w:rPr>
        <w:t xml:space="preserve">Als </w:t>
      </w:r>
      <w:r w:rsidR="00532CC5" w:rsidRPr="00217B7A">
        <w:rPr>
          <w:rFonts w:ascii="Century Gothic" w:hAnsi="Century Gothic"/>
          <w:sz w:val="18"/>
          <w:szCs w:val="18"/>
        </w:rPr>
        <w:t>er</w:t>
      </w:r>
      <w:r w:rsidR="4B4F3888" w:rsidRPr="00217B7A">
        <w:rPr>
          <w:rFonts w:ascii="Century Gothic" w:hAnsi="Century Gothic"/>
          <w:sz w:val="18"/>
          <w:szCs w:val="18"/>
        </w:rPr>
        <w:t xml:space="preserve"> tenminste </w:t>
      </w:r>
      <w:r w:rsidR="00E17D9D" w:rsidRPr="00217B7A">
        <w:rPr>
          <w:rFonts w:ascii="Century Gothic" w:hAnsi="Century Gothic"/>
          <w:sz w:val="18"/>
          <w:szCs w:val="18"/>
        </w:rPr>
        <w:t>200 –</w:t>
      </w:r>
      <w:r w:rsidR="00BF2ABC">
        <w:rPr>
          <w:rFonts w:ascii="Century Gothic" w:hAnsi="Century Gothic"/>
          <w:sz w:val="18"/>
          <w:szCs w:val="18"/>
        </w:rPr>
        <w:t>1</w:t>
      </w:r>
      <w:r w:rsidR="00E17D9D" w:rsidRPr="00217B7A">
        <w:rPr>
          <w:rFonts w:ascii="Century Gothic" w:hAnsi="Century Gothic"/>
          <w:sz w:val="18"/>
          <w:szCs w:val="18"/>
        </w:rPr>
        <w:t xml:space="preserve">4 = </w:t>
      </w:r>
      <w:r w:rsidR="4B4F3888" w:rsidRPr="00217B7A">
        <w:rPr>
          <w:rFonts w:ascii="Century Gothic" w:hAnsi="Century Gothic"/>
          <w:sz w:val="18"/>
          <w:szCs w:val="18"/>
        </w:rPr>
        <w:t>1</w:t>
      </w:r>
      <w:r w:rsidR="00BE3924" w:rsidRPr="00217B7A">
        <w:rPr>
          <w:rFonts w:ascii="Century Gothic" w:hAnsi="Century Gothic"/>
          <w:sz w:val="18"/>
          <w:szCs w:val="18"/>
        </w:rPr>
        <w:t>86</w:t>
      </w:r>
      <w:r w:rsidR="4B4F3888" w:rsidRPr="00217B7A">
        <w:rPr>
          <w:rFonts w:ascii="Century Gothic" w:hAnsi="Century Gothic"/>
          <w:sz w:val="18"/>
          <w:szCs w:val="18"/>
        </w:rPr>
        <w:t xml:space="preserve"> uren </w:t>
      </w:r>
      <w:r w:rsidR="00EB537A" w:rsidRPr="00217B7A">
        <w:rPr>
          <w:rFonts w:ascii="Century Gothic" w:hAnsi="Century Gothic"/>
          <w:sz w:val="18"/>
          <w:szCs w:val="18"/>
        </w:rPr>
        <w:t xml:space="preserve">geaccrediteerde </w:t>
      </w:r>
      <w:r w:rsidR="4B4F3888" w:rsidRPr="00217B7A">
        <w:rPr>
          <w:rFonts w:ascii="Century Gothic" w:hAnsi="Century Gothic"/>
          <w:sz w:val="18"/>
          <w:szCs w:val="18"/>
        </w:rPr>
        <w:t xml:space="preserve">deskundigheidsbevordering </w:t>
      </w:r>
      <w:r w:rsidR="00532CC5" w:rsidRPr="00217B7A">
        <w:rPr>
          <w:rFonts w:ascii="Century Gothic" w:hAnsi="Century Gothic"/>
          <w:sz w:val="18"/>
          <w:szCs w:val="18"/>
        </w:rPr>
        <w:t>in uw GAIA-dossier staan</w:t>
      </w:r>
      <w:r w:rsidR="4B4F3888" w:rsidRPr="00217B7A">
        <w:rPr>
          <w:rFonts w:ascii="Century Gothic" w:hAnsi="Century Gothic"/>
          <w:sz w:val="18"/>
          <w:szCs w:val="18"/>
        </w:rPr>
        <w:t>, komt u in aanmerking voor herregistratie voor de volledige vijf jaar.</w:t>
      </w:r>
      <w:r w:rsidR="003F76AE">
        <w:rPr>
          <w:rFonts w:ascii="Century Gothic" w:hAnsi="Century Gothic"/>
          <w:sz w:val="18"/>
          <w:szCs w:val="18"/>
        </w:rPr>
        <w:t xml:space="preserve"> </w:t>
      </w:r>
      <w:r w:rsidR="00CC7622">
        <w:rPr>
          <w:rFonts w:ascii="Century Gothic" w:hAnsi="Century Gothic"/>
          <w:sz w:val="18"/>
          <w:szCs w:val="18"/>
        </w:rPr>
        <w:br/>
      </w:r>
      <w:r w:rsidR="003F76AE">
        <w:rPr>
          <w:rFonts w:ascii="Century Gothic" w:hAnsi="Century Gothic"/>
          <w:sz w:val="18"/>
          <w:szCs w:val="18"/>
        </w:rPr>
        <w:t xml:space="preserve">Voor de nieuwe herregistratieperiode na </w:t>
      </w:r>
      <w:r w:rsidR="001C6550">
        <w:rPr>
          <w:rFonts w:ascii="Century Gothic" w:hAnsi="Century Gothic"/>
          <w:sz w:val="18"/>
          <w:szCs w:val="18"/>
        </w:rPr>
        <w:t>2</w:t>
      </w:r>
      <w:r w:rsidR="003F76AE">
        <w:rPr>
          <w:rFonts w:ascii="Century Gothic" w:hAnsi="Century Gothic"/>
          <w:sz w:val="18"/>
          <w:szCs w:val="18"/>
        </w:rPr>
        <w:t xml:space="preserve"> augustus 2021 kunt u te zijner tijd nog 1</w:t>
      </w:r>
      <w:r w:rsidR="009D34F3">
        <w:rPr>
          <w:rFonts w:ascii="Century Gothic" w:hAnsi="Century Gothic"/>
          <w:sz w:val="18"/>
          <w:szCs w:val="18"/>
        </w:rPr>
        <w:t>2</w:t>
      </w:r>
      <w:r w:rsidR="003F76AE">
        <w:rPr>
          <w:rFonts w:ascii="Century Gothic" w:hAnsi="Century Gothic"/>
          <w:sz w:val="18"/>
          <w:szCs w:val="18"/>
        </w:rPr>
        <w:t xml:space="preserve"> punten vermindering krijgen (</w:t>
      </w:r>
      <w:r w:rsidR="00880CE6">
        <w:rPr>
          <w:rFonts w:ascii="Century Gothic" w:hAnsi="Century Gothic"/>
          <w:sz w:val="18"/>
          <w:szCs w:val="18"/>
        </w:rPr>
        <w:t>september</w:t>
      </w:r>
      <w:r w:rsidR="00111243">
        <w:rPr>
          <w:rFonts w:ascii="Century Gothic" w:hAnsi="Century Gothic"/>
          <w:sz w:val="18"/>
          <w:szCs w:val="18"/>
        </w:rPr>
        <w:t xml:space="preserve"> t/m december = </w:t>
      </w:r>
      <w:r w:rsidR="003F76AE">
        <w:rPr>
          <w:rFonts w:ascii="Century Gothic" w:hAnsi="Century Gothic"/>
          <w:sz w:val="18"/>
          <w:szCs w:val="18"/>
        </w:rPr>
        <w:t xml:space="preserve"> </w:t>
      </w:r>
      <w:r w:rsidR="00E3469D">
        <w:rPr>
          <w:rFonts w:ascii="Century Gothic" w:hAnsi="Century Gothic"/>
          <w:sz w:val="18"/>
          <w:szCs w:val="18"/>
        </w:rPr>
        <w:t xml:space="preserve">4 </w:t>
      </w:r>
      <w:r w:rsidR="003F76AE">
        <w:rPr>
          <w:rFonts w:ascii="Century Gothic" w:hAnsi="Century Gothic"/>
          <w:sz w:val="18"/>
          <w:szCs w:val="18"/>
        </w:rPr>
        <w:t>maanden x 3 punten per maand).</w:t>
      </w:r>
      <w:r w:rsidR="00532CC5" w:rsidRPr="00217B7A">
        <w:rPr>
          <w:rFonts w:ascii="Century Gothic" w:hAnsi="Century Gothic"/>
          <w:sz w:val="18"/>
          <w:szCs w:val="18"/>
        </w:rPr>
        <w:br/>
      </w:r>
      <w:r w:rsidR="00FB1B23" w:rsidRPr="00217B7A">
        <w:rPr>
          <w:rFonts w:ascii="Century Gothic" w:hAnsi="Century Gothic"/>
          <w:sz w:val="18"/>
          <w:szCs w:val="18"/>
        </w:rPr>
        <w:br/>
      </w:r>
      <w:r w:rsidR="00B66716" w:rsidRPr="00217B7A">
        <w:rPr>
          <w:rFonts w:ascii="Century Gothic" w:hAnsi="Century Gothic"/>
          <w:b/>
          <w:bCs/>
          <w:sz w:val="18"/>
          <w:szCs w:val="18"/>
        </w:rPr>
        <w:t>Voorbeeld 2</w:t>
      </w:r>
      <w:r w:rsidR="00DE5E96" w:rsidRPr="00217B7A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B66716" w:rsidRPr="00217B7A">
        <w:rPr>
          <w:rFonts w:ascii="Century Gothic" w:hAnsi="Century Gothic"/>
          <w:sz w:val="18"/>
          <w:szCs w:val="18"/>
        </w:rPr>
        <w:t>Uw</w:t>
      </w:r>
      <w:r w:rsidR="00D53553">
        <w:rPr>
          <w:rFonts w:ascii="Century Gothic" w:hAnsi="Century Gothic"/>
          <w:sz w:val="18"/>
          <w:szCs w:val="18"/>
        </w:rPr>
        <w:t xml:space="preserve"> registratie </w:t>
      </w:r>
      <w:r w:rsidR="00B66716" w:rsidRPr="00217B7A">
        <w:rPr>
          <w:rFonts w:ascii="Century Gothic" w:hAnsi="Century Gothic"/>
          <w:sz w:val="18"/>
          <w:szCs w:val="18"/>
        </w:rPr>
        <w:t xml:space="preserve">verloopt op </w:t>
      </w:r>
      <w:r w:rsidR="00B35CEB" w:rsidRPr="00217B7A">
        <w:rPr>
          <w:rFonts w:ascii="Century Gothic" w:hAnsi="Century Gothic"/>
          <w:sz w:val="18"/>
          <w:szCs w:val="18"/>
        </w:rPr>
        <w:t>15 mei</w:t>
      </w:r>
      <w:r w:rsidR="00B66716" w:rsidRPr="00217B7A">
        <w:rPr>
          <w:rFonts w:ascii="Century Gothic" w:hAnsi="Century Gothic"/>
          <w:sz w:val="18"/>
          <w:szCs w:val="18"/>
        </w:rPr>
        <w:t xml:space="preserve"> 202</w:t>
      </w:r>
      <w:r w:rsidR="00B35CEB" w:rsidRPr="00217B7A">
        <w:rPr>
          <w:rFonts w:ascii="Century Gothic" w:hAnsi="Century Gothic"/>
          <w:sz w:val="18"/>
          <w:szCs w:val="18"/>
        </w:rPr>
        <w:t>5</w:t>
      </w:r>
      <w:r w:rsidR="00B66716" w:rsidRPr="00217B7A">
        <w:rPr>
          <w:rFonts w:ascii="Century Gothic" w:hAnsi="Century Gothic"/>
          <w:sz w:val="18"/>
          <w:szCs w:val="18"/>
        </w:rPr>
        <w:t xml:space="preserve">. De beoordelingsperiode bij uw herregistratie is de periode </w:t>
      </w:r>
      <w:r w:rsidR="00B35CEB" w:rsidRPr="00217B7A">
        <w:rPr>
          <w:rFonts w:ascii="Century Gothic" w:hAnsi="Century Gothic"/>
          <w:sz w:val="18"/>
          <w:szCs w:val="18"/>
        </w:rPr>
        <w:t xml:space="preserve">15 mei 2020 </w:t>
      </w:r>
      <w:r w:rsidR="00B66716" w:rsidRPr="00217B7A">
        <w:rPr>
          <w:rFonts w:ascii="Century Gothic" w:hAnsi="Century Gothic"/>
          <w:sz w:val="18"/>
          <w:szCs w:val="18"/>
        </w:rPr>
        <w:t xml:space="preserve">tot </w:t>
      </w:r>
      <w:r w:rsidR="00710F52">
        <w:rPr>
          <w:rFonts w:ascii="Century Gothic" w:hAnsi="Century Gothic"/>
          <w:sz w:val="18"/>
          <w:szCs w:val="18"/>
        </w:rPr>
        <w:t>15</w:t>
      </w:r>
      <w:r w:rsidR="00B35CEB" w:rsidRPr="00217B7A">
        <w:rPr>
          <w:rFonts w:ascii="Century Gothic" w:hAnsi="Century Gothic"/>
          <w:sz w:val="18"/>
          <w:szCs w:val="18"/>
        </w:rPr>
        <w:t xml:space="preserve"> mei 2025</w:t>
      </w:r>
      <w:r w:rsidR="00B66716" w:rsidRPr="00217B7A">
        <w:rPr>
          <w:rFonts w:ascii="Century Gothic" w:hAnsi="Century Gothic"/>
          <w:sz w:val="18"/>
          <w:szCs w:val="18"/>
        </w:rPr>
        <w:t xml:space="preserve">. Van deze periode vallen </w:t>
      </w:r>
      <w:r w:rsidR="00DE5E96" w:rsidRPr="00217B7A">
        <w:rPr>
          <w:rFonts w:ascii="Century Gothic" w:hAnsi="Century Gothic"/>
          <w:sz w:val="18"/>
          <w:szCs w:val="18"/>
        </w:rPr>
        <w:t>20</w:t>
      </w:r>
      <w:r w:rsidR="00B66716" w:rsidRPr="00217B7A">
        <w:rPr>
          <w:rFonts w:ascii="Century Gothic" w:hAnsi="Century Gothic"/>
          <w:sz w:val="18"/>
          <w:szCs w:val="18"/>
        </w:rPr>
        <w:t xml:space="preserve"> maanden (</w:t>
      </w:r>
      <w:r w:rsidR="00DE5E96" w:rsidRPr="00217B7A">
        <w:rPr>
          <w:rFonts w:ascii="Century Gothic" w:hAnsi="Century Gothic"/>
          <w:sz w:val="18"/>
          <w:szCs w:val="18"/>
        </w:rPr>
        <w:t>mei 2020</w:t>
      </w:r>
      <w:r w:rsidR="00B66716" w:rsidRPr="00217B7A">
        <w:rPr>
          <w:rFonts w:ascii="Century Gothic" w:hAnsi="Century Gothic"/>
          <w:sz w:val="18"/>
          <w:szCs w:val="18"/>
        </w:rPr>
        <w:t xml:space="preserve"> tot en met </w:t>
      </w:r>
      <w:r w:rsidR="00DE5E96" w:rsidRPr="00217B7A">
        <w:rPr>
          <w:rFonts w:ascii="Century Gothic" w:hAnsi="Century Gothic"/>
          <w:sz w:val="18"/>
          <w:szCs w:val="18"/>
        </w:rPr>
        <w:t>december</w:t>
      </w:r>
      <w:r w:rsidR="00B66716" w:rsidRPr="00217B7A">
        <w:rPr>
          <w:rFonts w:ascii="Century Gothic" w:hAnsi="Century Gothic"/>
          <w:sz w:val="18"/>
          <w:szCs w:val="18"/>
        </w:rPr>
        <w:t xml:space="preserve"> 2021) in de covid-periode. M</w:t>
      </w:r>
      <w:r w:rsidR="00DE5E96" w:rsidRPr="00217B7A">
        <w:rPr>
          <w:rFonts w:ascii="Century Gothic" w:hAnsi="Century Gothic"/>
          <w:sz w:val="18"/>
          <w:szCs w:val="18"/>
        </w:rPr>
        <w:t>ei</w:t>
      </w:r>
      <w:r w:rsidR="00B66716" w:rsidRPr="00217B7A">
        <w:rPr>
          <w:rFonts w:ascii="Century Gothic" w:hAnsi="Century Gothic"/>
          <w:sz w:val="18"/>
          <w:szCs w:val="18"/>
        </w:rPr>
        <w:t xml:space="preserve"> 2020 en </w:t>
      </w:r>
      <w:r w:rsidR="00DE5E96" w:rsidRPr="00217B7A">
        <w:rPr>
          <w:rFonts w:ascii="Century Gothic" w:hAnsi="Century Gothic"/>
          <w:sz w:val="18"/>
          <w:szCs w:val="18"/>
        </w:rPr>
        <w:t xml:space="preserve">december </w:t>
      </w:r>
      <w:r w:rsidR="00B66716" w:rsidRPr="00217B7A">
        <w:rPr>
          <w:rFonts w:ascii="Century Gothic" w:hAnsi="Century Gothic"/>
          <w:sz w:val="18"/>
          <w:szCs w:val="18"/>
        </w:rPr>
        <w:t xml:space="preserve">2021 tellen daarbij als hele maanden. De RGS vermindert het aantal uren deskundigheidsbevordering dat u moet behalen met </w:t>
      </w:r>
      <w:r w:rsidR="00DE5E96" w:rsidRPr="00217B7A">
        <w:rPr>
          <w:rFonts w:ascii="Century Gothic" w:hAnsi="Century Gothic"/>
          <w:sz w:val="18"/>
          <w:szCs w:val="18"/>
        </w:rPr>
        <w:t>20</w:t>
      </w:r>
      <w:r w:rsidR="000D3774">
        <w:rPr>
          <w:rFonts w:ascii="Century Gothic" w:hAnsi="Century Gothic"/>
          <w:sz w:val="18"/>
          <w:szCs w:val="18"/>
        </w:rPr>
        <w:t xml:space="preserve"> </w:t>
      </w:r>
      <w:r w:rsidR="00DE5E96" w:rsidRPr="00217B7A">
        <w:rPr>
          <w:rFonts w:ascii="Century Gothic" w:hAnsi="Century Gothic"/>
          <w:sz w:val="18"/>
          <w:szCs w:val="18"/>
        </w:rPr>
        <w:t>x 3 = 60</w:t>
      </w:r>
      <w:r w:rsidR="00B66716" w:rsidRPr="00217B7A">
        <w:rPr>
          <w:rFonts w:ascii="Century Gothic" w:hAnsi="Century Gothic"/>
          <w:sz w:val="18"/>
          <w:szCs w:val="18"/>
        </w:rPr>
        <w:t xml:space="preserve"> uren. U heeft in de beoordelingsperiode al 40 punten bijgeschreven gekregen in GAIA vanwege </w:t>
      </w:r>
      <w:r w:rsidR="009B712C" w:rsidRPr="00217B7A">
        <w:rPr>
          <w:rFonts w:ascii="Century Gothic" w:hAnsi="Century Gothic"/>
          <w:sz w:val="18"/>
          <w:szCs w:val="18"/>
        </w:rPr>
        <w:t xml:space="preserve">een eerdere </w:t>
      </w:r>
      <w:r w:rsidR="00B66716" w:rsidRPr="00217B7A">
        <w:rPr>
          <w:rFonts w:ascii="Century Gothic" w:hAnsi="Century Gothic"/>
          <w:sz w:val="18"/>
          <w:szCs w:val="18"/>
        </w:rPr>
        <w:t>regeling. Dat betekent dat de RGS door deze verruimde regeling het aantal uren deskundigheidsbevordering dat u moet behalen met</w:t>
      </w:r>
      <w:r w:rsidR="009B712C" w:rsidRPr="00217B7A">
        <w:rPr>
          <w:rFonts w:ascii="Century Gothic" w:hAnsi="Century Gothic"/>
          <w:sz w:val="18"/>
          <w:szCs w:val="18"/>
        </w:rPr>
        <w:t xml:space="preserve"> nog</w:t>
      </w:r>
      <w:r w:rsidR="00B66716" w:rsidRPr="00217B7A">
        <w:rPr>
          <w:rFonts w:ascii="Century Gothic" w:hAnsi="Century Gothic"/>
          <w:sz w:val="18"/>
          <w:szCs w:val="18"/>
        </w:rPr>
        <w:t xml:space="preserve"> </w:t>
      </w:r>
      <w:r w:rsidR="009B712C" w:rsidRPr="00217B7A">
        <w:rPr>
          <w:rFonts w:ascii="Century Gothic" w:hAnsi="Century Gothic"/>
          <w:sz w:val="18"/>
          <w:szCs w:val="18"/>
        </w:rPr>
        <w:t>60</w:t>
      </w:r>
      <w:r w:rsidR="00B66716" w:rsidRPr="00217B7A">
        <w:rPr>
          <w:rFonts w:ascii="Century Gothic" w:hAnsi="Century Gothic"/>
          <w:sz w:val="18"/>
          <w:szCs w:val="18"/>
        </w:rPr>
        <w:t xml:space="preserve"> – 40 = </w:t>
      </w:r>
      <w:r w:rsidR="009B712C" w:rsidRPr="00217B7A">
        <w:rPr>
          <w:rFonts w:ascii="Century Gothic" w:hAnsi="Century Gothic"/>
          <w:sz w:val="18"/>
          <w:szCs w:val="18"/>
        </w:rPr>
        <w:t>20 uren</w:t>
      </w:r>
      <w:r w:rsidR="00B66716" w:rsidRPr="00217B7A">
        <w:rPr>
          <w:rFonts w:ascii="Century Gothic" w:hAnsi="Century Gothic"/>
          <w:sz w:val="18"/>
          <w:szCs w:val="18"/>
        </w:rPr>
        <w:t xml:space="preserve"> vermindert. Als er tenminste </w:t>
      </w:r>
      <w:r w:rsidR="000D44B1" w:rsidRPr="00217B7A">
        <w:rPr>
          <w:rFonts w:ascii="Century Gothic" w:hAnsi="Century Gothic"/>
          <w:sz w:val="18"/>
          <w:szCs w:val="18"/>
        </w:rPr>
        <w:t xml:space="preserve">200 – 20 = </w:t>
      </w:r>
      <w:r w:rsidR="00B66716" w:rsidRPr="00217B7A">
        <w:rPr>
          <w:rFonts w:ascii="Century Gothic" w:hAnsi="Century Gothic"/>
          <w:sz w:val="18"/>
          <w:szCs w:val="18"/>
        </w:rPr>
        <w:t>18</w:t>
      </w:r>
      <w:r w:rsidR="009B712C" w:rsidRPr="00217B7A">
        <w:rPr>
          <w:rFonts w:ascii="Century Gothic" w:hAnsi="Century Gothic"/>
          <w:sz w:val="18"/>
          <w:szCs w:val="18"/>
        </w:rPr>
        <w:t>0</w:t>
      </w:r>
      <w:r w:rsidR="00B66716" w:rsidRPr="00217B7A">
        <w:rPr>
          <w:rFonts w:ascii="Century Gothic" w:hAnsi="Century Gothic"/>
          <w:sz w:val="18"/>
          <w:szCs w:val="18"/>
        </w:rPr>
        <w:t xml:space="preserve"> uren </w:t>
      </w:r>
      <w:r w:rsidR="009B712C" w:rsidRPr="00217B7A">
        <w:rPr>
          <w:rFonts w:ascii="Century Gothic" w:hAnsi="Century Gothic"/>
          <w:sz w:val="18"/>
          <w:szCs w:val="18"/>
        </w:rPr>
        <w:t xml:space="preserve">geaccrediteerde </w:t>
      </w:r>
      <w:r w:rsidR="00B66716" w:rsidRPr="00217B7A">
        <w:rPr>
          <w:rFonts w:ascii="Century Gothic" w:hAnsi="Century Gothic"/>
          <w:sz w:val="18"/>
          <w:szCs w:val="18"/>
        </w:rPr>
        <w:t>deskundigheidsbevordering in uw GAIA-dossier staan, komt u in aanmerking voor herregistratie voor de volledige vijf jaar.</w:t>
      </w:r>
      <w:r w:rsidR="00B66716" w:rsidRPr="00217B7A">
        <w:rPr>
          <w:rFonts w:ascii="Century Gothic" w:hAnsi="Century Gothic"/>
          <w:sz w:val="18"/>
          <w:szCs w:val="18"/>
        </w:rPr>
        <w:br/>
      </w:r>
      <w:r w:rsidR="00B66716" w:rsidRPr="00217B7A">
        <w:rPr>
          <w:rFonts w:ascii="Century Gothic" w:hAnsi="Century Gothic"/>
          <w:sz w:val="18"/>
          <w:szCs w:val="18"/>
        </w:rPr>
        <w:br/>
      </w:r>
      <w:r w:rsidR="00B35CEB" w:rsidRPr="00217B7A">
        <w:rPr>
          <w:rFonts w:ascii="Century Gothic" w:hAnsi="Century Gothic"/>
          <w:b/>
          <w:bCs/>
          <w:sz w:val="18"/>
          <w:szCs w:val="18"/>
        </w:rPr>
        <w:t>V</w:t>
      </w:r>
      <w:r w:rsidR="009A36E6" w:rsidRPr="00217B7A">
        <w:rPr>
          <w:rFonts w:ascii="Century Gothic" w:hAnsi="Century Gothic"/>
          <w:b/>
          <w:bCs/>
          <w:sz w:val="18"/>
          <w:szCs w:val="18"/>
        </w:rPr>
        <w:t>oorbeeld</w:t>
      </w:r>
      <w:r w:rsidR="000977B7" w:rsidRPr="00217B7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66716" w:rsidRPr="00217B7A">
        <w:rPr>
          <w:rFonts w:ascii="Century Gothic" w:hAnsi="Century Gothic"/>
          <w:b/>
          <w:bCs/>
          <w:sz w:val="18"/>
          <w:szCs w:val="18"/>
        </w:rPr>
        <w:t>3</w:t>
      </w:r>
      <w:r w:rsidR="009B712C" w:rsidRPr="00217B7A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9A36E6" w:rsidRPr="00217B7A">
        <w:rPr>
          <w:rFonts w:ascii="Century Gothic" w:hAnsi="Century Gothic"/>
          <w:sz w:val="18"/>
          <w:szCs w:val="18"/>
        </w:rPr>
        <w:t xml:space="preserve">Uw </w:t>
      </w:r>
      <w:r w:rsidR="000F576C">
        <w:rPr>
          <w:rFonts w:ascii="Century Gothic" w:hAnsi="Century Gothic"/>
          <w:sz w:val="18"/>
          <w:szCs w:val="18"/>
        </w:rPr>
        <w:t>registratie</w:t>
      </w:r>
      <w:r w:rsidR="009A36E6" w:rsidRPr="00217B7A">
        <w:rPr>
          <w:rFonts w:ascii="Century Gothic" w:hAnsi="Century Gothic"/>
          <w:sz w:val="18"/>
          <w:szCs w:val="18"/>
        </w:rPr>
        <w:t xml:space="preserve"> verloopt op </w:t>
      </w:r>
      <w:r w:rsidR="009B712C" w:rsidRPr="00217B7A">
        <w:rPr>
          <w:rFonts w:ascii="Century Gothic" w:hAnsi="Century Gothic"/>
          <w:sz w:val="18"/>
          <w:szCs w:val="18"/>
        </w:rPr>
        <w:t>22 november</w:t>
      </w:r>
      <w:r w:rsidR="009A36E6" w:rsidRPr="00217B7A">
        <w:rPr>
          <w:rFonts w:ascii="Century Gothic" w:hAnsi="Century Gothic"/>
          <w:sz w:val="18"/>
          <w:szCs w:val="18"/>
        </w:rPr>
        <w:t xml:space="preserve"> 202</w:t>
      </w:r>
      <w:r w:rsidR="009B712C" w:rsidRPr="00217B7A">
        <w:rPr>
          <w:rFonts w:ascii="Century Gothic" w:hAnsi="Century Gothic"/>
          <w:sz w:val="18"/>
          <w:szCs w:val="18"/>
        </w:rPr>
        <w:t>2</w:t>
      </w:r>
      <w:r w:rsidR="009A36E6" w:rsidRPr="00217B7A">
        <w:rPr>
          <w:rFonts w:ascii="Century Gothic" w:hAnsi="Century Gothic"/>
          <w:sz w:val="18"/>
          <w:szCs w:val="18"/>
        </w:rPr>
        <w:t xml:space="preserve">. De beoordelingsperiode bij uw herregistratie is de periode </w:t>
      </w:r>
      <w:r w:rsidR="009B712C" w:rsidRPr="00217B7A">
        <w:rPr>
          <w:rFonts w:ascii="Century Gothic" w:hAnsi="Century Gothic"/>
          <w:sz w:val="18"/>
          <w:szCs w:val="18"/>
        </w:rPr>
        <w:t>22 november 2017</w:t>
      </w:r>
      <w:r w:rsidR="009A36E6" w:rsidRPr="00217B7A">
        <w:rPr>
          <w:rFonts w:ascii="Century Gothic" w:hAnsi="Century Gothic"/>
          <w:sz w:val="18"/>
          <w:szCs w:val="18"/>
        </w:rPr>
        <w:t xml:space="preserve"> tot </w:t>
      </w:r>
      <w:r w:rsidR="00AA121B">
        <w:rPr>
          <w:rFonts w:ascii="Century Gothic" w:hAnsi="Century Gothic"/>
          <w:sz w:val="18"/>
          <w:szCs w:val="18"/>
        </w:rPr>
        <w:t>2</w:t>
      </w:r>
      <w:r w:rsidR="00710F52">
        <w:rPr>
          <w:rFonts w:ascii="Century Gothic" w:hAnsi="Century Gothic"/>
          <w:sz w:val="18"/>
          <w:szCs w:val="18"/>
        </w:rPr>
        <w:t>2</w:t>
      </w:r>
      <w:r w:rsidR="009B712C" w:rsidRPr="00217B7A">
        <w:rPr>
          <w:rFonts w:ascii="Century Gothic" w:hAnsi="Century Gothic"/>
          <w:sz w:val="18"/>
          <w:szCs w:val="18"/>
        </w:rPr>
        <w:t xml:space="preserve"> november 2022</w:t>
      </w:r>
      <w:r w:rsidR="009A36E6" w:rsidRPr="00217B7A">
        <w:rPr>
          <w:rFonts w:ascii="Century Gothic" w:hAnsi="Century Gothic"/>
          <w:sz w:val="18"/>
          <w:szCs w:val="18"/>
        </w:rPr>
        <w:t>. Van deze periode vallen</w:t>
      </w:r>
      <w:r w:rsidR="009B712C" w:rsidRPr="00217B7A">
        <w:rPr>
          <w:rFonts w:ascii="Century Gothic" w:hAnsi="Century Gothic"/>
          <w:sz w:val="18"/>
          <w:szCs w:val="18"/>
        </w:rPr>
        <w:t xml:space="preserve"> de volledige</w:t>
      </w:r>
      <w:r w:rsidR="009A36E6" w:rsidRPr="00217B7A">
        <w:rPr>
          <w:rFonts w:ascii="Century Gothic" w:hAnsi="Century Gothic"/>
          <w:sz w:val="18"/>
          <w:szCs w:val="18"/>
        </w:rPr>
        <w:t xml:space="preserve"> </w:t>
      </w:r>
      <w:r w:rsidR="009B712C" w:rsidRPr="00217B7A">
        <w:rPr>
          <w:rFonts w:ascii="Century Gothic" w:hAnsi="Century Gothic"/>
          <w:sz w:val="18"/>
          <w:szCs w:val="18"/>
        </w:rPr>
        <w:t>22</w:t>
      </w:r>
      <w:r w:rsidR="009A36E6" w:rsidRPr="00217B7A">
        <w:rPr>
          <w:rFonts w:ascii="Century Gothic" w:hAnsi="Century Gothic"/>
          <w:sz w:val="18"/>
          <w:szCs w:val="18"/>
        </w:rPr>
        <w:t xml:space="preserve"> maanden (maart 2020 tot en met </w:t>
      </w:r>
      <w:r w:rsidR="009B712C" w:rsidRPr="00217B7A">
        <w:rPr>
          <w:rFonts w:ascii="Century Gothic" w:hAnsi="Century Gothic"/>
          <w:sz w:val="18"/>
          <w:szCs w:val="18"/>
        </w:rPr>
        <w:t xml:space="preserve">december </w:t>
      </w:r>
      <w:r w:rsidR="009A36E6" w:rsidRPr="00217B7A">
        <w:rPr>
          <w:rFonts w:ascii="Century Gothic" w:hAnsi="Century Gothic"/>
          <w:sz w:val="18"/>
          <w:szCs w:val="18"/>
        </w:rPr>
        <w:t xml:space="preserve">2021) in de covid-periode. De RGS vermindert het aantal uren deskundigheidsbevordering dat u moet behalen met </w:t>
      </w:r>
      <w:r w:rsidR="009B712C" w:rsidRPr="00217B7A">
        <w:rPr>
          <w:rFonts w:ascii="Century Gothic" w:hAnsi="Century Gothic"/>
          <w:sz w:val="18"/>
          <w:szCs w:val="18"/>
        </w:rPr>
        <w:t>22 x 3</w:t>
      </w:r>
      <w:r w:rsidR="009A36E6" w:rsidRPr="00217B7A">
        <w:rPr>
          <w:rFonts w:ascii="Century Gothic" w:hAnsi="Century Gothic"/>
          <w:sz w:val="18"/>
          <w:szCs w:val="18"/>
        </w:rPr>
        <w:t xml:space="preserve"> = </w:t>
      </w:r>
      <w:r w:rsidR="009B712C" w:rsidRPr="00217B7A">
        <w:rPr>
          <w:rFonts w:ascii="Century Gothic" w:hAnsi="Century Gothic"/>
          <w:sz w:val="18"/>
          <w:szCs w:val="18"/>
        </w:rPr>
        <w:t>66</w:t>
      </w:r>
      <w:r w:rsidR="009A36E6" w:rsidRPr="00217B7A">
        <w:rPr>
          <w:rFonts w:ascii="Century Gothic" w:hAnsi="Century Gothic"/>
          <w:sz w:val="18"/>
          <w:szCs w:val="18"/>
        </w:rPr>
        <w:t xml:space="preserve"> uren. </w:t>
      </w:r>
      <w:r w:rsidR="00DE74E3">
        <w:rPr>
          <w:rFonts w:ascii="Century Gothic" w:hAnsi="Century Gothic"/>
          <w:sz w:val="18"/>
          <w:szCs w:val="18"/>
        </w:rPr>
        <w:br/>
      </w:r>
      <w:r w:rsidR="009A36E6" w:rsidRPr="00217B7A">
        <w:rPr>
          <w:rFonts w:ascii="Century Gothic" w:hAnsi="Century Gothic"/>
          <w:sz w:val="18"/>
          <w:szCs w:val="18"/>
        </w:rPr>
        <w:t xml:space="preserve">U heeft in de beoordelingsperiode al 40 punten bijgeschreven gekregen in GAIA vanwege </w:t>
      </w:r>
      <w:r w:rsidR="009B712C" w:rsidRPr="00217B7A">
        <w:rPr>
          <w:rFonts w:ascii="Century Gothic" w:hAnsi="Century Gothic"/>
          <w:sz w:val="18"/>
          <w:szCs w:val="18"/>
        </w:rPr>
        <w:t xml:space="preserve">een eerdere </w:t>
      </w:r>
      <w:r w:rsidR="009A36E6" w:rsidRPr="00217B7A">
        <w:rPr>
          <w:rFonts w:ascii="Century Gothic" w:hAnsi="Century Gothic"/>
          <w:sz w:val="18"/>
          <w:szCs w:val="18"/>
        </w:rPr>
        <w:t>regeling. Dat betekent dat de RGS door deze verruimde regeling het aantal uren deskundigheidsbevordering dat u moet behalen met</w:t>
      </w:r>
      <w:r w:rsidR="00D22ACA" w:rsidRPr="00217B7A">
        <w:rPr>
          <w:rFonts w:ascii="Century Gothic" w:hAnsi="Century Gothic"/>
          <w:sz w:val="18"/>
          <w:szCs w:val="18"/>
        </w:rPr>
        <w:t xml:space="preserve"> nog</w:t>
      </w:r>
      <w:r w:rsidR="009A36E6" w:rsidRPr="00217B7A">
        <w:rPr>
          <w:rFonts w:ascii="Century Gothic" w:hAnsi="Century Gothic"/>
          <w:sz w:val="18"/>
          <w:szCs w:val="18"/>
        </w:rPr>
        <w:t xml:space="preserve"> </w:t>
      </w:r>
      <w:r w:rsidR="00D22ACA" w:rsidRPr="00217B7A">
        <w:rPr>
          <w:rFonts w:ascii="Century Gothic" w:hAnsi="Century Gothic"/>
          <w:sz w:val="18"/>
          <w:szCs w:val="18"/>
        </w:rPr>
        <w:t>66</w:t>
      </w:r>
      <w:r w:rsidR="009A36E6" w:rsidRPr="00217B7A">
        <w:rPr>
          <w:rFonts w:ascii="Century Gothic" w:hAnsi="Century Gothic"/>
          <w:sz w:val="18"/>
          <w:szCs w:val="18"/>
        </w:rPr>
        <w:t xml:space="preserve"> – 40 = </w:t>
      </w:r>
      <w:r w:rsidR="00D22ACA" w:rsidRPr="00217B7A">
        <w:rPr>
          <w:rFonts w:ascii="Century Gothic" w:hAnsi="Century Gothic"/>
          <w:sz w:val="18"/>
          <w:szCs w:val="18"/>
        </w:rPr>
        <w:t>26 uren</w:t>
      </w:r>
      <w:r w:rsidR="009A36E6" w:rsidRPr="00217B7A">
        <w:rPr>
          <w:rFonts w:ascii="Century Gothic" w:hAnsi="Century Gothic"/>
          <w:sz w:val="18"/>
          <w:szCs w:val="18"/>
        </w:rPr>
        <w:t xml:space="preserve"> vermindert. </w:t>
      </w:r>
      <w:r w:rsidR="00D22ACA" w:rsidRPr="00217B7A">
        <w:rPr>
          <w:rFonts w:ascii="Century Gothic" w:hAnsi="Century Gothic"/>
          <w:sz w:val="18"/>
          <w:szCs w:val="18"/>
        </w:rPr>
        <w:br/>
      </w:r>
      <w:r w:rsidR="009A36E6" w:rsidRPr="00217B7A">
        <w:rPr>
          <w:rFonts w:ascii="Century Gothic" w:hAnsi="Century Gothic"/>
          <w:sz w:val="18"/>
          <w:szCs w:val="18"/>
        </w:rPr>
        <w:t xml:space="preserve">Als er tenminste </w:t>
      </w:r>
      <w:r w:rsidR="007A1ECB" w:rsidRPr="00217B7A">
        <w:rPr>
          <w:rFonts w:ascii="Century Gothic" w:hAnsi="Century Gothic"/>
          <w:sz w:val="18"/>
          <w:szCs w:val="18"/>
        </w:rPr>
        <w:t xml:space="preserve">200 – 26 = </w:t>
      </w:r>
      <w:r w:rsidR="009A36E6" w:rsidRPr="00217B7A">
        <w:rPr>
          <w:rFonts w:ascii="Century Gothic" w:hAnsi="Century Gothic"/>
          <w:sz w:val="18"/>
          <w:szCs w:val="18"/>
        </w:rPr>
        <w:t>1</w:t>
      </w:r>
      <w:r w:rsidR="00D22ACA" w:rsidRPr="00217B7A">
        <w:rPr>
          <w:rFonts w:ascii="Century Gothic" w:hAnsi="Century Gothic"/>
          <w:sz w:val="18"/>
          <w:szCs w:val="18"/>
        </w:rPr>
        <w:t xml:space="preserve">74 </w:t>
      </w:r>
      <w:r w:rsidR="009A36E6" w:rsidRPr="00217B7A">
        <w:rPr>
          <w:rFonts w:ascii="Century Gothic" w:hAnsi="Century Gothic"/>
          <w:sz w:val="18"/>
          <w:szCs w:val="18"/>
        </w:rPr>
        <w:t>uren deskundigheidsbevordering in uw GAIA-dossier staan, komt u in aanmerking voor herregistratie voor de volledige vijf jaar</w:t>
      </w:r>
      <w:r w:rsidR="000051EA">
        <w:rPr>
          <w:rFonts w:ascii="Century Gothic" w:hAnsi="Century Gothic"/>
          <w:sz w:val="18"/>
          <w:szCs w:val="18"/>
        </w:rPr>
        <w:t>.</w:t>
      </w:r>
    </w:p>
    <w:p w14:paraId="705955CB" w14:textId="6FDDFC47" w:rsidR="008A3464" w:rsidRDefault="008A346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= = = = = </w:t>
      </w:r>
    </w:p>
    <w:p w14:paraId="31AE173F" w14:textId="6D7ABB1B" w:rsidR="008A3464" w:rsidRDefault="008A346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Samenvatting 156 tekens</w:t>
      </w:r>
    </w:p>
    <w:p w14:paraId="0E1F17AA" w14:textId="77777777" w:rsidR="008A3464" w:rsidRDefault="008A3464">
      <w:pPr>
        <w:rPr>
          <w:rFonts w:ascii="Century Gothic" w:hAnsi="Century Gothic"/>
          <w:sz w:val="18"/>
          <w:szCs w:val="18"/>
        </w:rPr>
      </w:pPr>
    </w:p>
    <w:p w14:paraId="3B47ABDA" w14:textId="77777777" w:rsidR="008A3464" w:rsidRPr="008A3464" w:rsidRDefault="008A3464" w:rsidP="008A3464">
      <w:pPr>
        <w:rPr>
          <w:rFonts w:ascii="Century Gothic" w:hAnsi="Century Gothic"/>
          <w:b/>
          <w:bCs/>
          <w:sz w:val="18"/>
          <w:szCs w:val="18"/>
        </w:rPr>
      </w:pPr>
      <w:r w:rsidRPr="008A3464">
        <w:rPr>
          <w:rFonts w:ascii="Century Gothic" w:hAnsi="Century Gothic"/>
          <w:b/>
          <w:bCs/>
          <w:sz w:val="18"/>
          <w:szCs w:val="18"/>
        </w:rPr>
        <w:t>Coulanceregeling herregistratie verruimd (deskundigheidsbevordering)</w:t>
      </w:r>
    </w:p>
    <w:p w14:paraId="4798A53C" w14:textId="1A51364F" w:rsidR="008A3464" w:rsidRPr="008A3464" w:rsidRDefault="008A3464" w:rsidP="008A3464">
      <w:pPr>
        <w:rPr>
          <w:rFonts w:ascii="Century Gothic" w:hAnsi="Century Gothic"/>
          <w:sz w:val="18"/>
          <w:szCs w:val="18"/>
        </w:rPr>
      </w:pPr>
      <w:r w:rsidRPr="008A3464">
        <w:rPr>
          <w:rFonts w:ascii="Century Gothic" w:hAnsi="Century Gothic"/>
          <w:sz w:val="18"/>
          <w:szCs w:val="18"/>
        </w:rPr>
        <w:t xml:space="preserve">Door de nieuwe regeling kunnen specialisten en profielartsen in aanmerking komen voor een vermindering van maximaal 66 uren deskundigheidsbevordering. </w:t>
      </w:r>
    </w:p>
    <w:p w14:paraId="58B5388F" w14:textId="77777777" w:rsidR="008A3464" w:rsidRDefault="008A3464"/>
    <w:sectPr w:rsidR="008A3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F0CB" w14:textId="77777777" w:rsidR="00201B7B" w:rsidRDefault="00201B7B" w:rsidP="000F7F6A">
      <w:pPr>
        <w:spacing w:after="0" w:line="240" w:lineRule="auto"/>
      </w:pPr>
      <w:r>
        <w:separator/>
      </w:r>
    </w:p>
  </w:endnote>
  <w:endnote w:type="continuationSeparator" w:id="0">
    <w:p w14:paraId="6BA45B04" w14:textId="77777777" w:rsidR="00201B7B" w:rsidRDefault="00201B7B" w:rsidP="000F7F6A">
      <w:pPr>
        <w:spacing w:after="0" w:line="240" w:lineRule="auto"/>
      </w:pPr>
      <w:r>
        <w:continuationSeparator/>
      </w:r>
    </w:p>
  </w:endnote>
  <w:endnote w:type="continuationNotice" w:id="1">
    <w:p w14:paraId="320D1D8A" w14:textId="77777777" w:rsidR="00201B7B" w:rsidRDefault="00201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0710" w14:textId="77777777" w:rsidR="00201B7B" w:rsidRDefault="00201B7B" w:rsidP="000F7F6A">
      <w:pPr>
        <w:spacing w:after="0" w:line="240" w:lineRule="auto"/>
      </w:pPr>
      <w:r>
        <w:separator/>
      </w:r>
    </w:p>
  </w:footnote>
  <w:footnote w:type="continuationSeparator" w:id="0">
    <w:p w14:paraId="25D26AF8" w14:textId="77777777" w:rsidR="00201B7B" w:rsidRDefault="00201B7B" w:rsidP="000F7F6A">
      <w:pPr>
        <w:spacing w:after="0" w:line="240" w:lineRule="auto"/>
      </w:pPr>
      <w:r>
        <w:continuationSeparator/>
      </w:r>
    </w:p>
  </w:footnote>
  <w:footnote w:type="continuationNotice" w:id="1">
    <w:p w14:paraId="05B2DCA0" w14:textId="77777777" w:rsidR="00201B7B" w:rsidRDefault="00201B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6A"/>
    <w:rsid w:val="000051EA"/>
    <w:rsid w:val="00011186"/>
    <w:rsid w:val="000149DA"/>
    <w:rsid w:val="0002188A"/>
    <w:rsid w:val="00041657"/>
    <w:rsid w:val="00044A36"/>
    <w:rsid w:val="0004510C"/>
    <w:rsid w:val="000550D1"/>
    <w:rsid w:val="00056032"/>
    <w:rsid w:val="00056316"/>
    <w:rsid w:val="00065164"/>
    <w:rsid w:val="00077415"/>
    <w:rsid w:val="00081EEF"/>
    <w:rsid w:val="00096BA4"/>
    <w:rsid w:val="000977B7"/>
    <w:rsid w:val="000A108F"/>
    <w:rsid w:val="000B39C7"/>
    <w:rsid w:val="000C2AE6"/>
    <w:rsid w:val="000D36A3"/>
    <w:rsid w:val="000D3774"/>
    <w:rsid w:val="000D44B1"/>
    <w:rsid w:val="000D60D7"/>
    <w:rsid w:val="000E2B95"/>
    <w:rsid w:val="000E3344"/>
    <w:rsid w:val="000E35E8"/>
    <w:rsid w:val="000E386F"/>
    <w:rsid w:val="000E5903"/>
    <w:rsid w:val="000F22B9"/>
    <w:rsid w:val="000F498D"/>
    <w:rsid w:val="000F576C"/>
    <w:rsid w:val="000F7AEF"/>
    <w:rsid w:val="000F7F6A"/>
    <w:rsid w:val="001037FA"/>
    <w:rsid w:val="00111243"/>
    <w:rsid w:val="00130A26"/>
    <w:rsid w:val="0013125D"/>
    <w:rsid w:val="001515A1"/>
    <w:rsid w:val="00154868"/>
    <w:rsid w:val="00160A08"/>
    <w:rsid w:val="00174D59"/>
    <w:rsid w:val="001A3AD4"/>
    <w:rsid w:val="001B1B90"/>
    <w:rsid w:val="001B2A71"/>
    <w:rsid w:val="001B2AD9"/>
    <w:rsid w:val="001B6EE0"/>
    <w:rsid w:val="001C0CFC"/>
    <w:rsid w:val="001C0EFA"/>
    <w:rsid w:val="001C5713"/>
    <w:rsid w:val="001C6550"/>
    <w:rsid w:val="001D1405"/>
    <w:rsid w:val="001E3D09"/>
    <w:rsid w:val="001E4865"/>
    <w:rsid w:val="001F31A9"/>
    <w:rsid w:val="001F39FF"/>
    <w:rsid w:val="001F76BC"/>
    <w:rsid w:val="00201B7B"/>
    <w:rsid w:val="00213398"/>
    <w:rsid w:val="00215FCA"/>
    <w:rsid w:val="00217B7A"/>
    <w:rsid w:val="00221490"/>
    <w:rsid w:val="002241C9"/>
    <w:rsid w:val="00224BDD"/>
    <w:rsid w:val="002341BF"/>
    <w:rsid w:val="0023493A"/>
    <w:rsid w:val="00234D69"/>
    <w:rsid w:val="002409C5"/>
    <w:rsid w:val="002416D5"/>
    <w:rsid w:val="002627B0"/>
    <w:rsid w:val="00272419"/>
    <w:rsid w:val="00277411"/>
    <w:rsid w:val="002832AF"/>
    <w:rsid w:val="0028448F"/>
    <w:rsid w:val="00287466"/>
    <w:rsid w:val="00287D1B"/>
    <w:rsid w:val="00293B43"/>
    <w:rsid w:val="002A1994"/>
    <w:rsid w:val="002A3974"/>
    <w:rsid w:val="002B59F5"/>
    <w:rsid w:val="002B6166"/>
    <w:rsid w:val="002C0AB9"/>
    <w:rsid w:val="002C59CB"/>
    <w:rsid w:val="002D0808"/>
    <w:rsid w:val="002D6D12"/>
    <w:rsid w:val="002E69D8"/>
    <w:rsid w:val="002F4367"/>
    <w:rsid w:val="0030063A"/>
    <w:rsid w:val="003247D8"/>
    <w:rsid w:val="003500DC"/>
    <w:rsid w:val="00352B96"/>
    <w:rsid w:val="00370604"/>
    <w:rsid w:val="00374CC8"/>
    <w:rsid w:val="00383024"/>
    <w:rsid w:val="0038394F"/>
    <w:rsid w:val="00391ECB"/>
    <w:rsid w:val="00394262"/>
    <w:rsid w:val="003A551B"/>
    <w:rsid w:val="003A763C"/>
    <w:rsid w:val="003B58A2"/>
    <w:rsid w:val="003C576B"/>
    <w:rsid w:val="003D7A63"/>
    <w:rsid w:val="003E60A4"/>
    <w:rsid w:val="003E7DC8"/>
    <w:rsid w:val="003F11E1"/>
    <w:rsid w:val="003F36C3"/>
    <w:rsid w:val="003F76AE"/>
    <w:rsid w:val="004000C5"/>
    <w:rsid w:val="00422357"/>
    <w:rsid w:val="004279D5"/>
    <w:rsid w:val="00445675"/>
    <w:rsid w:val="00470392"/>
    <w:rsid w:val="0048063F"/>
    <w:rsid w:val="00495B8D"/>
    <w:rsid w:val="004979E0"/>
    <w:rsid w:val="004A0D98"/>
    <w:rsid w:val="004A789E"/>
    <w:rsid w:val="004B7B49"/>
    <w:rsid w:val="004C3BEF"/>
    <w:rsid w:val="004E320F"/>
    <w:rsid w:val="004E6009"/>
    <w:rsid w:val="004F391D"/>
    <w:rsid w:val="00500F28"/>
    <w:rsid w:val="00502112"/>
    <w:rsid w:val="00502C9E"/>
    <w:rsid w:val="005061B8"/>
    <w:rsid w:val="005103DE"/>
    <w:rsid w:val="00520CF3"/>
    <w:rsid w:val="00520E96"/>
    <w:rsid w:val="00524B65"/>
    <w:rsid w:val="00527E98"/>
    <w:rsid w:val="00532CC5"/>
    <w:rsid w:val="00532EBF"/>
    <w:rsid w:val="00533C1F"/>
    <w:rsid w:val="005418E4"/>
    <w:rsid w:val="005458D9"/>
    <w:rsid w:val="005460CF"/>
    <w:rsid w:val="00560369"/>
    <w:rsid w:val="005609AD"/>
    <w:rsid w:val="00560E12"/>
    <w:rsid w:val="00562924"/>
    <w:rsid w:val="005630A0"/>
    <w:rsid w:val="005768A7"/>
    <w:rsid w:val="005839D2"/>
    <w:rsid w:val="00587204"/>
    <w:rsid w:val="00587346"/>
    <w:rsid w:val="005A16EB"/>
    <w:rsid w:val="005B291E"/>
    <w:rsid w:val="005B520D"/>
    <w:rsid w:val="005C0645"/>
    <w:rsid w:val="005C4E2C"/>
    <w:rsid w:val="005D6B42"/>
    <w:rsid w:val="005F334B"/>
    <w:rsid w:val="005F3C1B"/>
    <w:rsid w:val="006218BF"/>
    <w:rsid w:val="00621ADC"/>
    <w:rsid w:val="006279FE"/>
    <w:rsid w:val="006416FA"/>
    <w:rsid w:val="00647B05"/>
    <w:rsid w:val="00652286"/>
    <w:rsid w:val="00663EAD"/>
    <w:rsid w:val="00664DBD"/>
    <w:rsid w:val="00677A77"/>
    <w:rsid w:val="00682B29"/>
    <w:rsid w:val="0068481B"/>
    <w:rsid w:val="006B0F31"/>
    <w:rsid w:val="006B1073"/>
    <w:rsid w:val="006E19A8"/>
    <w:rsid w:val="006E2E0B"/>
    <w:rsid w:val="006E7C91"/>
    <w:rsid w:val="006F4E8C"/>
    <w:rsid w:val="006F7136"/>
    <w:rsid w:val="0070177A"/>
    <w:rsid w:val="00702AC9"/>
    <w:rsid w:val="00710DB4"/>
    <w:rsid w:val="00710F52"/>
    <w:rsid w:val="007214A0"/>
    <w:rsid w:val="007231B2"/>
    <w:rsid w:val="00723C4F"/>
    <w:rsid w:val="00724202"/>
    <w:rsid w:val="00725531"/>
    <w:rsid w:val="00727415"/>
    <w:rsid w:val="00733CE4"/>
    <w:rsid w:val="007346CC"/>
    <w:rsid w:val="00740424"/>
    <w:rsid w:val="007523A2"/>
    <w:rsid w:val="007739C8"/>
    <w:rsid w:val="00782B1A"/>
    <w:rsid w:val="00795F1D"/>
    <w:rsid w:val="007A1ECB"/>
    <w:rsid w:val="007A28A3"/>
    <w:rsid w:val="007A5541"/>
    <w:rsid w:val="007B0628"/>
    <w:rsid w:val="007B5CDB"/>
    <w:rsid w:val="007D2245"/>
    <w:rsid w:val="007D7D5E"/>
    <w:rsid w:val="007F2D19"/>
    <w:rsid w:val="007F742B"/>
    <w:rsid w:val="00803F80"/>
    <w:rsid w:val="00810F9F"/>
    <w:rsid w:val="00813416"/>
    <w:rsid w:val="00816CFA"/>
    <w:rsid w:val="00824B9D"/>
    <w:rsid w:val="008342C9"/>
    <w:rsid w:val="008346AC"/>
    <w:rsid w:val="00837220"/>
    <w:rsid w:val="008465C7"/>
    <w:rsid w:val="00880CE6"/>
    <w:rsid w:val="0088538F"/>
    <w:rsid w:val="008931DA"/>
    <w:rsid w:val="00894CAE"/>
    <w:rsid w:val="008A3464"/>
    <w:rsid w:val="008A4CCB"/>
    <w:rsid w:val="008A7619"/>
    <w:rsid w:val="008B0B13"/>
    <w:rsid w:val="008C600B"/>
    <w:rsid w:val="008D1B9B"/>
    <w:rsid w:val="008D744E"/>
    <w:rsid w:val="008F1B0E"/>
    <w:rsid w:val="008F2CDC"/>
    <w:rsid w:val="008F5481"/>
    <w:rsid w:val="00901382"/>
    <w:rsid w:val="009101E3"/>
    <w:rsid w:val="00927CD1"/>
    <w:rsid w:val="00940F4C"/>
    <w:rsid w:val="009411E1"/>
    <w:rsid w:val="009419EB"/>
    <w:rsid w:val="009626D7"/>
    <w:rsid w:val="0096637C"/>
    <w:rsid w:val="00967EBC"/>
    <w:rsid w:val="00972A7A"/>
    <w:rsid w:val="00973F94"/>
    <w:rsid w:val="0098078D"/>
    <w:rsid w:val="00987C69"/>
    <w:rsid w:val="00992C8B"/>
    <w:rsid w:val="009A36E6"/>
    <w:rsid w:val="009B5D28"/>
    <w:rsid w:val="009B60AA"/>
    <w:rsid w:val="009B712C"/>
    <w:rsid w:val="009B7B42"/>
    <w:rsid w:val="009C3263"/>
    <w:rsid w:val="009D34F3"/>
    <w:rsid w:val="009E26AF"/>
    <w:rsid w:val="009E4E18"/>
    <w:rsid w:val="00A1165E"/>
    <w:rsid w:val="00A13D46"/>
    <w:rsid w:val="00A15D1F"/>
    <w:rsid w:val="00A232C9"/>
    <w:rsid w:val="00A27453"/>
    <w:rsid w:val="00A37ECA"/>
    <w:rsid w:val="00A4235C"/>
    <w:rsid w:val="00A42E72"/>
    <w:rsid w:val="00A461B3"/>
    <w:rsid w:val="00A60F0C"/>
    <w:rsid w:val="00A72597"/>
    <w:rsid w:val="00A75DEB"/>
    <w:rsid w:val="00A7783B"/>
    <w:rsid w:val="00A77961"/>
    <w:rsid w:val="00A8006C"/>
    <w:rsid w:val="00A8074D"/>
    <w:rsid w:val="00A9307A"/>
    <w:rsid w:val="00A969A3"/>
    <w:rsid w:val="00AA062F"/>
    <w:rsid w:val="00AA121B"/>
    <w:rsid w:val="00AA3DE1"/>
    <w:rsid w:val="00AA5FA8"/>
    <w:rsid w:val="00AB7554"/>
    <w:rsid w:val="00AD2C39"/>
    <w:rsid w:val="00AD69C4"/>
    <w:rsid w:val="00AD6C68"/>
    <w:rsid w:val="00AE635D"/>
    <w:rsid w:val="00AF3AEE"/>
    <w:rsid w:val="00AF3F6B"/>
    <w:rsid w:val="00B225EA"/>
    <w:rsid w:val="00B228E1"/>
    <w:rsid w:val="00B302E1"/>
    <w:rsid w:val="00B35CEB"/>
    <w:rsid w:val="00B36692"/>
    <w:rsid w:val="00B50D36"/>
    <w:rsid w:val="00B52BFE"/>
    <w:rsid w:val="00B5311F"/>
    <w:rsid w:val="00B53223"/>
    <w:rsid w:val="00B57473"/>
    <w:rsid w:val="00B60202"/>
    <w:rsid w:val="00B64B47"/>
    <w:rsid w:val="00B66716"/>
    <w:rsid w:val="00B70075"/>
    <w:rsid w:val="00B87596"/>
    <w:rsid w:val="00B94D1E"/>
    <w:rsid w:val="00B97D0D"/>
    <w:rsid w:val="00BA073A"/>
    <w:rsid w:val="00BC015E"/>
    <w:rsid w:val="00BC7CDC"/>
    <w:rsid w:val="00BD4C38"/>
    <w:rsid w:val="00BD65BE"/>
    <w:rsid w:val="00BE3924"/>
    <w:rsid w:val="00BF2ABC"/>
    <w:rsid w:val="00BF3D5C"/>
    <w:rsid w:val="00BF4559"/>
    <w:rsid w:val="00C00F5E"/>
    <w:rsid w:val="00C0265E"/>
    <w:rsid w:val="00C05D2D"/>
    <w:rsid w:val="00C12742"/>
    <w:rsid w:val="00C14562"/>
    <w:rsid w:val="00C17AFE"/>
    <w:rsid w:val="00C21398"/>
    <w:rsid w:val="00C226A9"/>
    <w:rsid w:val="00C3414F"/>
    <w:rsid w:val="00C365FD"/>
    <w:rsid w:val="00C423A0"/>
    <w:rsid w:val="00C51E96"/>
    <w:rsid w:val="00C7775A"/>
    <w:rsid w:val="00C81586"/>
    <w:rsid w:val="00C821ED"/>
    <w:rsid w:val="00C8428B"/>
    <w:rsid w:val="00C844D1"/>
    <w:rsid w:val="00C90FCC"/>
    <w:rsid w:val="00C942B2"/>
    <w:rsid w:val="00CA387D"/>
    <w:rsid w:val="00CB448F"/>
    <w:rsid w:val="00CB74CC"/>
    <w:rsid w:val="00CC0273"/>
    <w:rsid w:val="00CC10FE"/>
    <w:rsid w:val="00CC425F"/>
    <w:rsid w:val="00CC75C9"/>
    <w:rsid w:val="00CC7622"/>
    <w:rsid w:val="00CE730D"/>
    <w:rsid w:val="00CF2457"/>
    <w:rsid w:val="00CF4A51"/>
    <w:rsid w:val="00D001E9"/>
    <w:rsid w:val="00D03DEA"/>
    <w:rsid w:val="00D04320"/>
    <w:rsid w:val="00D05989"/>
    <w:rsid w:val="00D10D57"/>
    <w:rsid w:val="00D22ACA"/>
    <w:rsid w:val="00D25151"/>
    <w:rsid w:val="00D25D8D"/>
    <w:rsid w:val="00D42937"/>
    <w:rsid w:val="00D433D0"/>
    <w:rsid w:val="00D509FD"/>
    <w:rsid w:val="00D53553"/>
    <w:rsid w:val="00D54E74"/>
    <w:rsid w:val="00D7164A"/>
    <w:rsid w:val="00D85060"/>
    <w:rsid w:val="00D90B96"/>
    <w:rsid w:val="00D93C24"/>
    <w:rsid w:val="00DA2B80"/>
    <w:rsid w:val="00DA3E69"/>
    <w:rsid w:val="00DA6FE5"/>
    <w:rsid w:val="00DC6906"/>
    <w:rsid w:val="00DE0523"/>
    <w:rsid w:val="00DE06F4"/>
    <w:rsid w:val="00DE15BE"/>
    <w:rsid w:val="00DE162E"/>
    <w:rsid w:val="00DE334A"/>
    <w:rsid w:val="00DE5E96"/>
    <w:rsid w:val="00DE74E3"/>
    <w:rsid w:val="00DF24AF"/>
    <w:rsid w:val="00DF7D20"/>
    <w:rsid w:val="00E15C9F"/>
    <w:rsid w:val="00E17D9D"/>
    <w:rsid w:val="00E26BC2"/>
    <w:rsid w:val="00E339B1"/>
    <w:rsid w:val="00E3469D"/>
    <w:rsid w:val="00E34DDC"/>
    <w:rsid w:val="00E354E2"/>
    <w:rsid w:val="00E3799A"/>
    <w:rsid w:val="00E42606"/>
    <w:rsid w:val="00E45C59"/>
    <w:rsid w:val="00E504B5"/>
    <w:rsid w:val="00E54DE9"/>
    <w:rsid w:val="00E56F8E"/>
    <w:rsid w:val="00E629C8"/>
    <w:rsid w:val="00E678DD"/>
    <w:rsid w:val="00E72B1F"/>
    <w:rsid w:val="00EA561B"/>
    <w:rsid w:val="00EB3858"/>
    <w:rsid w:val="00EB537A"/>
    <w:rsid w:val="00ED015D"/>
    <w:rsid w:val="00ED4110"/>
    <w:rsid w:val="00ED4596"/>
    <w:rsid w:val="00EE2DD1"/>
    <w:rsid w:val="00EE3E38"/>
    <w:rsid w:val="00EF393A"/>
    <w:rsid w:val="00F04FB3"/>
    <w:rsid w:val="00F06FF2"/>
    <w:rsid w:val="00F074D7"/>
    <w:rsid w:val="00F16E62"/>
    <w:rsid w:val="00F175E1"/>
    <w:rsid w:val="00F23574"/>
    <w:rsid w:val="00F25653"/>
    <w:rsid w:val="00F36D18"/>
    <w:rsid w:val="00F53B97"/>
    <w:rsid w:val="00F57BD8"/>
    <w:rsid w:val="00F609B1"/>
    <w:rsid w:val="00F63E2F"/>
    <w:rsid w:val="00F6414F"/>
    <w:rsid w:val="00F64BB0"/>
    <w:rsid w:val="00F96E0D"/>
    <w:rsid w:val="00FA3594"/>
    <w:rsid w:val="00FB1B23"/>
    <w:rsid w:val="00FB7E39"/>
    <w:rsid w:val="00FC5BCE"/>
    <w:rsid w:val="00FD67A9"/>
    <w:rsid w:val="00FE702A"/>
    <w:rsid w:val="0892A69A"/>
    <w:rsid w:val="0FA440F0"/>
    <w:rsid w:val="0FD681FC"/>
    <w:rsid w:val="1527AD07"/>
    <w:rsid w:val="156D9CD2"/>
    <w:rsid w:val="2260B0AB"/>
    <w:rsid w:val="2E53D18A"/>
    <w:rsid w:val="305BD4E0"/>
    <w:rsid w:val="315B1E0E"/>
    <w:rsid w:val="31F7A541"/>
    <w:rsid w:val="4B4F3888"/>
    <w:rsid w:val="4CA2B9A8"/>
    <w:rsid w:val="4E5A989D"/>
    <w:rsid w:val="52C905E6"/>
    <w:rsid w:val="5AC461D3"/>
    <w:rsid w:val="5B8AC9E6"/>
    <w:rsid w:val="6CEFC0BB"/>
    <w:rsid w:val="6F340B4F"/>
    <w:rsid w:val="6F635DC0"/>
    <w:rsid w:val="7CE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95A97"/>
  <w15:chartTrackingRefBased/>
  <w15:docId w15:val="{F60DABFB-6B51-4A98-AA20-329A396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2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21490"/>
  </w:style>
  <w:style w:type="paragraph" w:styleId="Voettekst">
    <w:name w:val="footer"/>
    <w:basedOn w:val="Standaard"/>
    <w:link w:val="VoettekstChar"/>
    <w:uiPriority w:val="99"/>
    <w:semiHidden/>
    <w:unhideWhenUsed/>
    <w:rsid w:val="0022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21490"/>
  </w:style>
  <w:style w:type="character" w:styleId="Verwijzingopmerking">
    <w:name w:val="annotation reference"/>
    <w:basedOn w:val="Standaardalinea-lettertype"/>
    <w:uiPriority w:val="99"/>
    <w:semiHidden/>
    <w:unhideWhenUsed/>
    <w:rsid w:val="00160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60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60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0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0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a167bf967641beb342e926f9392e66 xmlns="ddc9c1b9-fa02-40c3-9cd8-296850e7b91b">
      <Terms xmlns="http://schemas.microsoft.com/office/infopath/2007/PartnerControls"/>
    </o6a167bf967641beb342e926f9392e66>
    <KNMG_DepartmentTaxHTField0 xmlns="ddc9c1b9-fa02-40c3-9cd8-296850e7b91b" xsi:nil="true"/>
    <TaxCatchAll xmlns="ddc9c1b9-fa02-40c3-9cd8-296850e7b91b"/>
    <e55cd21fbac348c8ada2d318d6cac94c xmlns="ddc9c1b9-fa02-40c3-9cd8-296850e7b91b">
      <Terms xmlns="http://schemas.microsoft.com/office/infopath/2007/PartnerControls"/>
    </e55cd21fbac348c8ada2d318d6cac94c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TEAM-2024865426-12856</_dlc_DocId>
    <_dlc_DocIdUrl xmlns="ddc9c1b9-fa02-40c3-9cd8-296850e7b91b">
      <Url>https://knmg.sharepoint.com/sites/teams/Staf-en-Ondersteuning/Communicatie/_layouts/15/DocIdRedir.aspx?ID=TEAM-2024865426-12856</Url>
      <Description>TEAM-2024865426-12856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4B91C54785F8C1409F5CB0A482BB50C7" ma:contentTypeVersion="384" ma:contentTypeDescription="KNMG Algemeen Document" ma:contentTypeScope="" ma:versionID="6d4acb15fccbe13d317985aa6d2a337f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6ebb2d0a-d50c-41d4-89c1-144828062a23" xmlns:ns5="9d4564f3-2660-4473-8318-ef0cf65d04a5" targetNamespace="http://schemas.microsoft.com/office/2006/metadata/properties" ma:root="true" ma:fieldsID="91d5c581c7c524be0d3b648cb563ed1c" ns2:_="" ns3:_="" ns4:_="" ns5:_="">
    <xsd:import namespace="ddc9c1b9-fa02-40c3-9cd8-296850e7b91b"/>
    <xsd:import namespace="a9d8ea51-c31c-4a2a-8484-0eced0157df3"/>
    <xsd:import namespace="6ebb2d0a-d50c-41d4-89c1-144828062a23"/>
    <xsd:import namespace="9d4564f3-2660-4473-8318-ef0cf65d04a5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b2d0a-d50c-41d4-89c1-144828062a23" elementFormDefault="qualified">
    <xsd:import namespace="http://schemas.microsoft.com/office/2006/documentManagement/types"/>
    <xsd:import namespace="http://schemas.microsoft.com/office/infopath/2007/PartnerControls"/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64f3-2660-4473-8318-ef0cf65d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D5F9E-5409-40A8-B85F-C904493344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D038D4-5A9B-4A08-980C-891A2188B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ED5E4-A920-434F-A4C4-C106F8F80BF8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customXml/itemProps4.xml><?xml version="1.0" encoding="utf-8"?>
<ds:datastoreItem xmlns:ds="http://schemas.openxmlformats.org/officeDocument/2006/customXml" ds:itemID="{021136E6-A03B-49CD-8D0F-9FCDF537FE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05A9FC-B131-412B-99A8-B5DF4623E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6ebb2d0a-d50c-41d4-89c1-144828062a23"/>
    <ds:schemaRef ds:uri="9d4564f3-2660-4473-8318-ef0cf65d0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705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Wenniger</dc:creator>
  <cp:keywords/>
  <dc:description/>
  <cp:lastModifiedBy>Johanna Geerlink</cp:lastModifiedBy>
  <cp:revision>47</cp:revision>
  <dcterms:created xsi:type="dcterms:W3CDTF">2021-07-09T11:51:00Z</dcterms:created>
  <dcterms:modified xsi:type="dcterms:W3CDTF">2021-07-13T14:35:00Z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0x0101009C3F2D64350CEB42948AAD165F986BF0004B91C54785F8C1409F5CB0A482BB50C7</vt:lpwstr>
  </property>
  <property fmtid="{D5CDD505-2E9C-101B-9397-08002B2CF9AE}" pid="3" name="MSIP_Label_0e8f07c4-7b00-4898-b12a-7871d245ea70_Enabled">
    <vt:lpwstr>True</vt:lpwstr>
  </property>
  <property fmtid="{D5CDD505-2E9C-101B-9397-08002B2CF9AE}" pid="4" name="MSIP_Label_0e8f07c4-7b00-4898-b12a-7871d245ea70_SiteId">
    <vt:lpwstr>a11aaddc-c29f-4bd9-9ad9-b5d303d89e0f</vt:lpwstr>
  </property>
  <property fmtid="{D5CDD505-2E9C-101B-9397-08002B2CF9AE}" pid="5" name="MSIP_Label_0e8f07c4-7b00-4898-b12a-7871d245ea70_Owner">
    <vt:lpwstr>d.wenniger@Fed.knmg.nl</vt:lpwstr>
  </property>
  <property fmtid="{D5CDD505-2E9C-101B-9397-08002B2CF9AE}" pid="6" name="MSIP_Label_0e8f07c4-7b00-4898-b12a-7871d245ea70_SetDate">
    <vt:lpwstr>2021-05-11T08:04:54.8068376Z</vt:lpwstr>
  </property>
  <property fmtid="{D5CDD505-2E9C-101B-9397-08002B2CF9AE}" pid="7" name="MSIP_Label_0e8f07c4-7b00-4898-b12a-7871d245ea70_Name">
    <vt:lpwstr>Openbaar</vt:lpwstr>
  </property>
  <property fmtid="{D5CDD505-2E9C-101B-9397-08002B2CF9AE}" pid="8" name="MSIP_Label_0e8f07c4-7b00-4898-b12a-7871d245ea70_Application">
    <vt:lpwstr>Microsoft Azure Information Protection</vt:lpwstr>
  </property>
  <property fmtid="{D5CDD505-2E9C-101B-9397-08002B2CF9AE}" pid="9" name="MSIP_Label_0e8f07c4-7b00-4898-b12a-7871d245ea70_ActionId">
    <vt:lpwstr>f5be77d7-d42b-4a97-9259-dad956a91613</vt:lpwstr>
  </property>
  <property fmtid="{D5CDD505-2E9C-101B-9397-08002B2CF9AE}" pid="10" name="MSIP_Label_0e8f07c4-7b00-4898-b12a-7871d245ea70_Extended_MSFT_Method">
    <vt:lpwstr>Automatic</vt:lpwstr>
  </property>
  <property fmtid="{D5CDD505-2E9C-101B-9397-08002B2CF9AE}" pid="11" name="Sensitivity">
    <vt:lpwstr>Openbaar</vt:lpwstr>
  </property>
  <property fmtid="{D5CDD505-2E9C-101B-9397-08002B2CF9AE}" pid="12" name="KNMG_DocumentSoort">
    <vt:lpwstr/>
  </property>
  <property fmtid="{D5CDD505-2E9C-101B-9397-08002B2CF9AE}" pid="13" name="KNMG_Department">
    <vt:lpwstr/>
  </property>
  <property fmtid="{D5CDD505-2E9C-101B-9397-08002B2CF9AE}" pid="14" name="KNMG_Trefwoorden">
    <vt:lpwstr/>
  </property>
  <property fmtid="{D5CDD505-2E9C-101B-9397-08002B2CF9AE}" pid="15" name="_dlc_DocIdItemGuid">
    <vt:lpwstr>55631e10-9155-4b99-9aae-d2b3567a60b4</vt:lpwstr>
  </property>
</Properties>
</file>