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FE" w:rsidRDefault="00205FFE">
      <w:bookmarkStart w:id="0" w:name="_GoBack"/>
      <w:bookmarkEnd w:id="0"/>
    </w:p>
    <w:p w:rsidR="00205FFE" w:rsidRDefault="00205FFE"/>
    <w:p w:rsidR="00AD7812" w:rsidRDefault="00205FFE">
      <w:r w:rsidRPr="00205FFE">
        <w:rPr>
          <w:noProof/>
          <w:lang w:eastAsia="nl-NL"/>
        </w:rPr>
        <w:drawing>
          <wp:inline distT="0" distB="0" distL="0" distR="0">
            <wp:extent cx="5760720" cy="6559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559920"/>
                    </a:xfrm>
                    <a:prstGeom prst="rect">
                      <a:avLst/>
                    </a:prstGeom>
                    <a:noFill/>
                    <a:ln>
                      <a:noFill/>
                    </a:ln>
                  </pic:spPr>
                </pic:pic>
              </a:graphicData>
            </a:graphic>
          </wp:inline>
        </w:drawing>
      </w:r>
    </w:p>
    <w:p w:rsidR="00205FFE" w:rsidRDefault="00205FFE"/>
    <w:p w:rsidR="007021F7" w:rsidRPr="00690258" w:rsidRDefault="00205FFE" w:rsidP="00690258">
      <w:pPr>
        <w:rPr>
          <w:rFonts w:cs="TT8Et00"/>
        </w:rPr>
      </w:pPr>
      <w:r w:rsidRPr="00205FFE">
        <w:rPr>
          <w:b/>
          <w:sz w:val="40"/>
          <w:szCs w:val="40"/>
        </w:rPr>
        <w:t>PAOKC, 30 januari 2020, Meander Medisch Centrum, Amersfoort</w:t>
      </w:r>
      <w:r w:rsidR="003D0B8C">
        <w:rPr>
          <w:b/>
          <w:sz w:val="40"/>
          <w:szCs w:val="40"/>
        </w:rPr>
        <w:br w:type="page"/>
      </w:r>
      <w:r w:rsidR="00671215" w:rsidRPr="007021F7">
        <w:rPr>
          <w:rFonts w:cs="TT8Et00"/>
        </w:rPr>
        <w:lastRenderedPageBreak/>
        <w:t xml:space="preserve">Diagnostisch Toetsoverleg (DTO) is een mooi instrument ter bevordering van het rationeel en doelmatig aanvragen van eerstelijnsdiagnostiek. Veel laboratoria organiseren een DTO voor de huisartsen gericht op zinnige en zuinige zorg. Samenwerking tussen NHG, NVKC/SAN, NVMM en FMMC resulteerde in een </w:t>
      </w:r>
      <w:r w:rsidR="007021F7" w:rsidRPr="00690258">
        <w:rPr>
          <w:rFonts w:cs="TT8Et00"/>
        </w:rPr>
        <w:t xml:space="preserve">bruikbare of praktische </w:t>
      </w:r>
      <w:r w:rsidR="00671215" w:rsidRPr="007021F7">
        <w:rPr>
          <w:rFonts w:cs="TT8Et00"/>
        </w:rPr>
        <w:t xml:space="preserve">handleiding waarmee </w:t>
      </w:r>
      <w:r w:rsidR="007021F7" w:rsidRPr="00690258">
        <w:rPr>
          <w:rFonts w:cs="TT8Et00"/>
        </w:rPr>
        <w:t xml:space="preserve">inmiddels </w:t>
      </w:r>
      <w:r w:rsidR="00671215" w:rsidRPr="007021F7">
        <w:rPr>
          <w:rFonts w:cs="TT8Et00"/>
        </w:rPr>
        <w:t>de nodige ervaring is opgedaan. Tijdens deze PAOKC-dag</w:t>
      </w:r>
      <w:r w:rsidR="00671215" w:rsidRPr="00690258">
        <w:rPr>
          <w:rFonts w:cs="TT8Et00"/>
        </w:rPr>
        <w:t xml:space="preserve"> </w:t>
      </w:r>
      <w:r w:rsidR="00671215" w:rsidRPr="007021F7">
        <w:rPr>
          <w:rFonts w:cs="TT8Et00"/>
        </w:rPr>
        <w:t>gaan de voordrachten over</w:t>
      </w:r>
      <w:r w:rsidR="00671215" w:rsidRPr="00690258">
        <w:rPr>
          <w:rFonts w:cs="TT8Et00"/>
        </w:rPr>
        <w:t xml:space="preserve"> </w:t>
      </w:r>
      <w:r w:rsidR="00671215" w:rsidRPr="007021F7">
        <w:rPr>
          <w:rFonts w:cs="TT8Et00"/>
        </w:rPr>
        <w:t>het verleden,</w:t>
      </w:r>
      <w:r w:rsidR="00671215" w:rsidRPr="00690258">
        <w:rPr>
          <w:rFonts w:cs="TT8Et00"/>
        </w:rPr>
        <w:t xml:space="preserve"> </w:t>
      </w:r>
      <w:r w:rsidR="00671215" w:rsidRPr="007021F7">
        <w:rPr>
          <w:rFonts w:cs="TT8Et00"/>
        </w:rPr>
        <w:t>heden</w:t>
      </w:r>
      <w:r w:rsidR="00671215" w:rsidRPr="00690258">
        <w:rPr>
          <w:rFonts w:cs="TT8Et00"/>
        </w:rPr>
        <w:t xml:space="preserve"> </w:t>
      </w:r>
      <w:r w:rsidR="00671215" w:rsidRPr="007021F7">
        <w:rPr>
          <w:rFonts w:cs="TT8Et00"/>
        </w:rPr>
        <w:t>en</w:t>
      </w:r>
      <w:r w:rsidR="00671215" w:rsidRPr="00690258">
        <w:rPr>
          <w:rFonts w:cs="TT8Et00"/>
        </w:rPr>
        <w:t xml:space="preserve"> </w:t>
      </w:r>
      <w:r w:rsidR="00671215" w:rsidRPr="007021F7">
        <w:rPr>
          <w:rFonts w:cs="TT8Et00"/>
        </w:rPr>
        <w:t>de</w:t>
      </w:r>
      <w:r w:rsidR="00671215" w:rsidRPr="00690258">
        <w:rPr>
          <w:rFonts w:cs="TT8Et00"/>
        </w:rPr>
        <w:t xml:space="preserve"> </w:t>
      </w:r>
      <w:r w:rsidR="00671215" w:rsidRPr="007021F7">
        <w:rPr>
          <w:rFonts w:cs="TT8Et00"/>
        </w:rPr>
        <w:t>toekomst van</w:t>
      </w:r>
      <w:r w:rsidR="00671215" w:rsidRPr="00690258">
        <w:rPr>
          <w:rFonts w:cs="TT8Et00"/>
        </w:rPr>
        <w:t xml:space="preserve"> </w:t>
      </w:r>
      <w:r w:rsidR="00671215" w:rsidRPr="007021F7">
        <w:rPr>
          <w:rFonts w:cs="TT8Et00"/>
        </w:rPr>
        <w:t>het</w:t>
      </w:r>
      <w:r w:rsidR="00671215" w:rsidRPr="00690258">
        <w:rPr>
          <w:rFonts w:cs="TT8Et00"/>
        </w:rPr>
        <w:t xml:space="preserve"> </w:t>
      </w:r>
      <w:r w:rsidR="00671215" w:rsidRPr="007021F7">
        <w:rPr>
          <w:rFonts w:cs="TT8Et00"/>
        </w:rPr>
        <w:t>DTO.</w:t>
      </w:r>
      <w:r w:rsidR="00671215" w:rsidRPr="00690258">
        <w:rPr>
          <w:rFonts w:cs="TT8Et00"/>
        </w:rPr>
        <w:t xml:space="preserve"> </w:t>
      </w:r>
      <w:r w:rsidR="00671215" w:rsidRPr="007021F7">
        <w:rPr>
          <w:rFonts w:cs="TT8Et00"/>
        </w:rPr>
        <w:t>Tevens</w:t>
      </w:r>
      <w:r w:rsidR="00671215" w:rsidRPr="00690258">
        <w:rPr>
          <w:rFonts w:cs="TT8Et00"/>
        </w:rPr>
        <w:t xml:space="preserve"> </w:t>
      </w:r>
      <w:r w:rsidR="00671215" w:rsidRPr="007021F7">
        <w:rPr>
          <w:rFonts w:cs="TT8Et00"/>
        </w:rPr>
        <w:t>wordt er</w:t>
      </w:r>
      <w:r w:rsidR="00671215" w:rsidRPr="00690258">
        <w:rPr>
          <w:rFonts w:cs="TT8Et00"/>
        </w:rPr>
        <w:t xml:space="preserve"> </w:t>
      </w:r>
      <w:r w:rsidR="00671215" w:rsidRPr="007021F7">
        <w:rPr>
          <w:rFonts w:cs="TT8Et00"/>
        </w:rPr>
        <w:t>op</w:t>
      </w:r>
      <w:r w:rsidR="00671215" w:rsidRPr="00690258">
        <w:rPr>
          <w:rFonts w:cs="TT8Et00"/>
        </w:rPr>
        <w:t xml:space="preserve"> </w:t>
      </w:r>
      <w:r w:rsidR="00671215" w:rsidRPr="007021F7">
        <w:rPr>
          <w:rFonts w:cs="TT8Et00"/>
        </w:rPr>
        <w:t>de</w:t>
      </w:r>
      <w:r w:rsidR="00671215" w:rsidRPr="00690258">
        <w:rPr>
          <w:rFonts w:cs="TT8Et00"/>
        </w:rPr>
        <w:t xml:space="preserve"> </w:t>
      </w:r>
      <w:r w:rsidR="00671215" w:rsidRPr="007021F7">
        <w:rPr>
          <w:rFonts w:cs="TT8Et00"/>
        </w:rPr>
        <w:t>huidige DTO-praktijk</w:t>
      </w:r>
      <w:r w:rsidR="00671215" w:rsidRPr="00690258">
        <w:rPr>
          <w:rFonts w:cs="TT8Et00"/>
        </w:rPr>
        <w:t xml:space="preserve"> </w:t>
      </w:r>
      <w:r w:rsidR="00671215" w:rsidRPr="007021F7">
        <w:rPr>
          <w:rFonts w:cs="TT8Et00"/>
        </w:rPr>
        <w:t>gereflecteerd. Er wordt uitgewisseld over de behoefte</w:t>
      </w:r>
      <w:r w:rsidR="00671215" w:rsidRPr="00690258">
        <w:rPr>
          <w:rFonts w:cs="TT8Et00"/>
        </w:rPr>
        <w:t xml:space="preserve"> </w:t>
      </w:r>
      <w:r w:rsidR="00671215" w:rsidRPr="007021F7">
        <w:rPr>
          <w:rFonts w:cs="TT8Et00"/>
        </w:rPr>
        <w:t>aan</w:t>
      </w:r>
      <w:r w:rsidR="00671215" w:rsidRPr="00690258">
        <w:rPr>
          <w:rFonts w:cs="TT8Et00"/>
        </w:rPr>
        <w:t xml:space="preserve"> </w:t>
      </w:r>
      <w:r w:rsidR="00671215" w:rsidRPr="007021F7">
        <w:rPr>
          <w:rFonts w:cs="TT8Et00"/>
        </w:rPr>
        <w:t>een eventuele landelijke database. Wat</w:t>
      </w:r>
      <w:r w:rsidR="00671215" w:rsidRPr="00690258">
        <w:rPr>
          <w:rFonts w:cs="TT8Et00"/>
        </w:rPr>
        <w:t xml:space="preserve"> </w:t>
      </w:r>
      <w:r w:rsidR="00671215" w:rsidRPr="007021F7">
        <w:rPr>
          <w:rFonts w:cs="TT8Et00"/>
        </w:rPr>
        <w:t>zijn de overeenkomsten en verschillen tussen</w:t>
      </w:r>
      <w:r w:rsidR="00671215" w:rsidRPr="00690258">
        <w:rPr>
          <w:rFonts w:cs="TT8Et00"/>
        </w:rPr>
        <w:t xml:space="preserve"> </w:t>
      </w:r>
      <w:r w:rsidR="00671215" w:rsidRPr="007021F7">
        <w:rPr>
          <w:rFonts w:cs="TT8Et00"/>
        </w:rPr>
        <w:t>DTO en Farmacotherapeutische overleg (FTO)?</w:t>
      </w:r>
      <w:r w:rsidR="00671215" w:rsidRPr="00690258">
        <w:rPr>
          <w:rFonts w:cs="TT8Et00"/>
        </w:rPr>
        <w:t xml:space="preserve"> </w:t>
      </w:r>
      <w:r w:rsidR="00671215" w:rsidRPr="007021F7">
        <w:rPr>
          <w:rFonts w:cs="TT8Et00"/>
        </w:rPr>
        <w:t>Tenslotte staat de vraag centraal</w:t>
      </w:r>
      <w:r w:rsidR="00671215" w:rsidRPr="00690258">
        <w:rPr>
          <w:rFonts w:cs="TT8Et00"/>
        </w:rPr>
        <w:t xml:space="preserve"> </w:t>
      </w:r>
      <w:r w:rsidR="007021F7" w:rsidRPr="00690258">
        <w:rPr>
          <w:rFonts w:cs="TT8Et00"/>
        </w:rPr>
        <w:t>hoe kun je gedrag veranderen?</w:t>
      </w:r>
      <w:r w:rsidR="00671215" w:rsidRPr="00690258">
        <w:rPr>
          <w:rFonts w:cs="TT8Et00"/>
        </w:rPr>
        <w:t xml:space="preserve"> </w:t>
      </w:r>
      <w:r w:rsidR="00671215" w:rsidRPr="007021F7">
        <w:rPr>
          <w:rFonts w:cs="TT8Et00"/>
        </w:rPr>
        <w:t>Genoeg materie voor een boeiende dag, waar ook uw eigen mening en expertise op prijs gesteld wordt in deze interactieve nascholing.</w:t>
      </w:r>
      <w:r w:rsidR="007021F7">
        <w:rPr>
          <w:rFonts w:cs="TT8Et00"/>
        </w:rPr>
        <w:t xml:space="preserve"> </w:t>
      </w:r>
      <w:r w:rsidR="007021F7" w:rsidRPr="00690258">
        <w:rPr>
          <w:rFonts w:cs="TT8Et00"/>
        </w:rPr>
        <w:t xml:space="preserve">We zijn verheugd </w:t>
      </w:r>
      <w:r w:rsidR="00C85948" w:rsidRPr="00690258">
        <w:rPr>
          <w:rFonts w:cs="TT8Et00"/>
        </w:rPr>
        <w:t xml:space="preserve">dat </w:t>
      </w:r>
      <w:r w:rsidR="007021F7" w:rsidRPr="00690258">
        <w:rPr>
          <w:rFonts w:cs="TT8Et00"/>
        </w:rPr>
        <w:t>verschillende gerenommeerde</w:t>
      </w:r>
      <w:r w:rsidR="00C85948" w:rsidRPr="00690258">
        <w:rPr>
          <w:rFonts w:cs="TT8Et00"/>
        </w:rPr>
        <w:t xml:space="preserve"> sprekers hun medewerking verlenen.</w:t>
      </w:r>
      <w:r w:rsidR="007021F7" w:rsidRPr="00690258">
        <w:rPr>
          <w:rFonts w:cs="TT8Et00"/>
        </w:rPr>
        <w:t xml:space="preserve"> </w:t>
      </w:r>
    </w:p>
    <w:p w:rsidR="004D4BD2" w:rsidRPr="007021F7" w:rsidRDefault="004D4BD2" w:rsidP="00690258">
      <w:pPr>
        <w:pStyle w:val="p1"/>
        <w:spacing w:before="0" w:beforeAutospacing="0" w:after="0" w:afterAutospacing="0"/>
        <w:rPr>
          <w:rFonts w:asciiTheme="minorHAnsi" w:eastAsiaTheme="minorHAnsi" w:hAnsiTheme="minorHAnsi" w:cs="TT8Et00"/>
          <w:lang w:eastAsia="en-US"/>
        </w:rPr>
      </w:pPr>
      <w:r w:rsidRPr="007021F7">
        <w:rPr>
          <w:rFonts w:asciiTheme="minorHAnsi" w:eastAsiaTheme="minorHAnsi" w:hAnsiTheme="minorHAnsi" w:cs="TT8Et00"/>
          <w:lang w:eastAsia="en-US"/>
        </w:rPr>
        <w:t>Namens de organisatie bent u van harte uitgenodigd!</w:t>
      </w:r>
    </w:p>
    <w:p w:rsidR="00205FFE" w:rsidRPr="00671215" w:rsidRDefault="00205FFE" w:rsidP="00671215">
      <w:pPr>
        <w:rPr>
          <w:rFonts w:cs="TT8Et00"/>
          <w:sz w:val="24"/>
          <w:szCs w:val="24"/>
        </w:rPr>
      </w:pPr>
    </w:p>
    <w:p w:rsidR="00205FFE" w:rsidRPr="00C66B67" w:rsidRDefault="00C85394" w:rsidP="00C85394">
      <w:pPr>
        <w:pStyle w:val="Geenafstand"/>
        <w:rPr>
          <w:b/>
          <w:sz w:val="24"/>
          <w:szCs w:val="24"/>
          <w:u w:val="single"/>
        </w:rPr>
      </w:pPr>
      <w:r w:rsidRPr="00C66B67">
        <w:rPr>
          <w:b/>
          <w:sz w:val="24"/>
          <w:szCs w:val="24"/>
          <w:u w:val="single"/>
        </w:rPr>
        <w:t xml:space="preserve">Voorlopige </w:t>
      </w:r>
      <w:r w:rsidR="00205FFE" w:rsidRPr="00C66B67">
        <w:rPr>
          <w:b/>
          <w:sz w:val="24"/>
          <w:szCs w:val="24"/>
          <w:u w:val="single"/>
        </w:rPr>
        <w:t xml:space="preserve">Programma: </w:t>
      </w:r>
    </w:p>
    <w:p w:rsidR="00C85394" w:rsidRPr="00C85394" w:rsidRDefault="00C85394" w:rsidP="00C85394">
      <w:pPr>
        <w:pStyle w:val="Geenafstand"/>
        <w:rPr>
          <w:sz w:val="24"/>
          <w:szCs w:val="24"/>
        </w:rPr>
      </w:pPr>
    </w:p>
    <w:p w:rsidR="00C85394" w:rsidRPr="00C85394" w:rsidRDefault="00C85394" w:rsidP="00C85394">
      <w:pPr>
        <w:pStyle w:val="Geenafstand"/>
        <w:rPr>
          <w:rFonts w:cs="TT8Et00"/>
          <w:sz w:val="24"/>
          <w:szCs w:val="24"/>
        </w:rPr>
      </w:pPr>
      <w:r>
        <w:rPr>
          <w:rFonts w:cs="TTFCt00"/>
          <w:sz w:val="24"/>
          <w:szCs w:val="24"/>
        </w:rPr>
        <w:t>9.30 - 9.40u</w:t>
      </w:r>
      <w:r>
        <w:rPr>
          <w:rFonts w:cs="TTFCt00"/>
          <w:sz w:val="24"/>
          <w:szCs w:val="24"/>
        </w:rPr>
        <w:tab/>
      </w:r>
      <w:r>
        <w:rPr>
          <w:rFonts w:cs="TTFCt00"/>
          <w:sz w:val="24"/>
          <w:szCs w:val="24"/>
        </w:rPr>
        <w:tab/>
      </w:r>
      <w:r w:rsidRPr="00C85394">
        <w:rPr>
          <w:rFonts w:cs="TT8Et00"/>
          <w:sz w:val="24"/>
          <w:szCs w:val="24"/>
        </w:rPr>
        <w:t xml:space="preserve">Opening door </w:t>
      </w:r>
      <w:r>
        <w:rPr>
          <w:rFonts w:cs="TT8Et00"/>
          <w:sz w:val="24"/>
          <w:szCs w:val="24"/>
        </w:rPr>
        <w:t>ochtendvoorzitter</w:t>
      </w:r>
    </w:p>
    <w:p w:rsidR="00C85394" w:rsidRPr="00C85394" w:rsidRDefault="00C85394" w:rsidP="00C85394">
      <w:pPr>
        <w:pStyle w:val="Geenafstand"/>
        <w:ind w:left="1416" w:firstLine="708"/>
        <w:rPr>
          <w:rFonts w:cs="TTFCt00"/>
          <w:sz w:val="24"/>
          <w:szCs w:val="24"/>
        </w:rPr>
      </w:pPr>
      <w:proofErr w:type="spellStart"/>
      <w:r w:rsidRPr="00C85394">
        <w:rPr>
          <w:rFonts w:cs="TTFCt00"/>
          <w:sz w:val="24"/>
          <w:szCs w:val="24"/>
        </w:rPr>
        <w:t>dr</w:t>
      </w:r>
      <w:proofErr w:type="spellEnd"/>
      <w:r w:rsidRPr="00C85394">
        <w:rPr>
          <w:rFonts w:cs="TTFCt00"/>
          <w:sz w:val="24"/>
          <w:szCs w:val="24"/>
        </w:rPr>
        <w:t xml:space="preserve"> </w:t>
      </w:r>
      <w:proofErr w:type="spellStart"/>
      <w:r>
        <w:rPr>
          <w:rFonts w:cs="TTFCt00"/>
          <w:sz w:val="24"/>
          <w:szCs w:val="24"/>
        </w:rPr>
        <w:t>Ayşe</w:t>
      </w:r>
      <w:proofErr w:type="spellEnd"/>
      <w:r>
        <w:rPr>
          <w:rFonts w:cs="TTFCt00"/>
          <w:sz w:val="24"/>
          <w:szCs w:val="24"/>
        </w:rPr>
        <w:t xml:space="preserve"> Demir</w:t>
      </w:r>
      <w:r w:rsidRPr="00C85394">
        <w:rPr>
          <w:rFonts w:cs="TTFCt00"/>
          <w:sz w:val="24"/>
          <w:szCs w:val="24"/>
        </w:rPr>
        <w:t xml:space="preserve">, laboratoriumspecialist klinisch chemie, </w:t>
      </w:r>
      <w:r w:rsidR="005D6E88">
        <w:rPr>
          <w:rFonts w:cs="TTFCt00"/>
          <w:sz w:val="24"/>
          <w:szCs w:val="24"/>
        </w:rPr>
        <w:t>MeanderMC</w:t>
      </w:r>
    </w:p>
    <w:p w:rsidR="00C85394" w:rsidRDefault="00C85394" w:rsidP="00C85394">
      <w:pPr>
        <w:pStyle w:val="Geenafstand"/>
        <w:rPr>
          <w:rFonts w:cs="TTFCt00"/>
          <w:sz w:val="24"/>
          <w:szCs w:val="24"/>
        </w:rPr>
      </w:pPr>
    </w:p>
    <w:p w:rsidR="00C85394" w:rsidRPr="00C85394" w:rsidRDefault="00C85394" w:rsidP="00C85394">
      <w:pPr>
        <w:pStyle w:val="Geenafstand"/>
        <w:rPr>
          <w:rFonts w:cs="TT8Et00"/>
          <w:sz w:val="24"/>
          <w:szCs w:val="24"/>
        </w:rPr>
      </w:pPr>
      <w:r w:rsidRPr="00C85394">
        <w:rPr>
          <w:rFonts w:cs="TTFCt00"/>
          <w:sz w:val="24"/>
          <w:szCs w:val="24"/>
        </w:rPr>
        <w:t>9.4</w:t>
      </w:r>
      <w:r>
        <w:rPr>
          <w:rFonts w:cs="TTFCt00"/>
          <w:sz w:val="24"/>
          <w:szCs w:val="24"/>
        </w:rPr>
        <w:t>0 - 10.05u</w:t>
      </w:r>
      <w:r>
        <w:rPr>
          <w:rFonts w:cs="TTFCt00"/>
          <w:sz w:val="24"/>
          <w:szCs w:val="24"/>
        </w:rPr>
        <w:tab/>
      </w:r>
      <w:r>
        <w:rPr>
          <w:rFonts w:cs="TTFCt00"/>
          <w:sz w:val="24"/>
          <w:szCs w:val="24"/>
        </w:rPr>
        <w:tab/>
      </w:r>
      <w:r>
        <w:rPr>
          <w:rFonts w:cs="TT8Et00"/>
          <w:sz w:val="24"/>
          <w:szCs w:val="24"/>
        </w:rPr>
        <w:t>DTO van TOEN</w:t>
      </w:r>
    </w:p>
    <w:p w:rsidR="00C85394" w:rsidRPr="00C85394" w:rsidRDefault="00C85394" w:rsidP="00C85394">
      <w:pPr>
        <w:pStyle w:val="Geenafstand"/>
        <w:ind w:left="1416" w:firstLine="708"/>
        <w:rPr>
          <w:rFonts w:cs="TTFCt00"/>
          <w:sz w:val="24"/>
          <w:szCs w:val="24"/>
        </w:rPr>
      </w:pPr>
      <w:r w:rsidRPr="00C85394">
        <w:rPr>
          <w:rFonts w:cs="TTFCt00"/>
          <w:sz w:val="24"/>
          <w:szCs w:val="24"/>
        </w:rPr>
        <w:t xml:space="preserve">dr </w:t>
      </w:r>
      <w:r>
        <w:rPr>
          <w:rFonts w:cs="TTFCt00"/>
          <w:sz w:val="24"/>
          <w:szCs w:val="24"/>
        </w:rPr>
        <w:t>Wim Verstappen</w:t>
      </w:r>
      <w:r w:rsidRPr="00C85394">
        <w:rPr>
          <w:rFonts w:cs="TTFCt00"/>
          <w:sz w:val="24"/>
          <w:szCs w:val="24"/>
        </w:rPr>
        <w:t xml:space="preserve">, </w:t>
      </w:r>
      <w:r>
        <w:rPr>
          <w:rFonts w:cs="TTFCt00"/>
          <w:sz w:val="24"/>
          <w:szCs w:val="24"/>
        </w:rPr>
        <w:t>huisarts</w:t>
      </w:r>
      <w:r w:rsidRPr="00C85394">
        <w:rPr>
          <w:rFonts w:cs="TTFCt00"/>
          <w:sz w:val="24"/>
          <w:szCs w:val="24"/>
        </w:rPr>
        <w:t xml:space="preserve">, </w:t>
      </w:r>
      <w:r>
        <w:rPr>
          <w:rFonts w:cs="TTFCt00"/>
          <w:sz w:val="24"/>
          <w:szCs w:val="24"/>
        </w:rPr>
        <w:t>Weert</w:t>
      </w:r>
    </w:p>
    <w:p w:rsidR="00C85394" w:rsidRDefault="00C85394" w:rsidP="00C85394">
      <w:pPr>
        <w:pStyle w:val="Geenafstand"/>
        <w:rPr>
          <w:rFonts w:cs="TTFCt00"/>
          <w:sz w:val="24"/>
          <w:szCs w:val="24"/>
        </w:rPr>
      </w:pPr>
    </w:p>
    <w:p w:rsidR="00C85394" w:rsidRPr="00C85394" w:rsidRDefault="00C85394" w:rsidP="00C85394">
      <w:pPr>
        <w:pStyle w:val="Geenafstand"/>
        <w:rPr>
          <w:rFonts w:cs="TT8Et00"/>
          <w:sz w:val="24"/>
          <w:szCs w:val="24"/>
        </w:rPr>
      </w:pPr>
      <w:r>
        <w:rPr>
          <w:rFonts w:cs="TTFCt00"/>
          <w:sz w:val="24"/>
          <w:szCs w:val="24"/>
        </w:rPr>
        <w:t>10.0</w:t>
      </w:r>
      <w:r w:rsidRPr="00C85394">
        <w:rPr>
          <w:rFonts w:cs="TTFCt00"/>
          <w:sz w:val="24"/>
          <w:szCs w:val="24"/>
        </w:rPr>
        <w:t xml:space="preserve">5 - 10.45u </w:t>
      </w:r>
      <w:r>
        <w:rPr>
          <w:rFonts w:cs="TTFCt00"/>
          <w:sz w:val="24"/>
          <w:szCs w:val="24"/>
        </w:rPr>
        <w:tab/>
      </w:r>
      <w:r>
        <w:rPr>
          <w:rFonts w:cs="TT8Et00"/>
          <w:sz w:val="24"/>
          <w:szCs w:val="24"/>
        </w:rPr>
        <w:t>DTO van NU</w:t>
      </w:r>
    </w:p>
    <w:p w:rsidR="00C85394" w:rsidRDefault="00C85394" w:rsidP="00C85394">
      <w:pPr>
        <w:pStyle w:val="Geenafstand"/>
        <w:ind w:left="1416" w:firstLine="708"/>
        <w:rPr>
          <w:rFonts w:cs="TTFCt00"/>
          <w:sz w:val="24"/>
          <w:szCs w:val="24"/>
        </w:rPr>
      </w:pPr>
      <w:r w:rsidRPr="00C85394">
        <w:rPr>
          <w:rFonts w:cs="TTFCt00"/>
          <w:sz w:val="24"/>
          <w:szCs w:val="24"/>
        </w:rPr>
        <w:t xml:space="preserve">dr </w:t>
      </w:r>
      <w:r>
        <w:rPr>
          <w:rFonts w:cs="TTFCt00"/>
          <w:sz w:val="24"/>
          <w:szCs w:val="24"/>
        </w:rPr>
        <w:t>Jacintha van Balen, huisarts, Nieuwegein</w:t>
      </w:r>
    </w:p>
    <w:p w:rsidR="00DF61B0" w:rsidRPr="00C85394" w:rsidRDefault="00DF61B0" w:rsidP="00C85394">
      <w:pPr>
        <w:pStyle w:val="Geenafstand"/>
        <w:ind w:left="1416" w:firstLine="708"/>
        <w:rPr>
          <w:rFonts w:cs="TTFCt00"/>
          <w:sz w:val="24"/>
          <w:szCs w:val="24"/>
        </w:rPr>
      </w:pPr>
      <w:r>
        <w:rPr>
          <w:rFonts w:cs="TTFCt00"/>
          <w:sz w:val="24"/>
          <w:szCs w:val="24"/>
        </w:rPr>
        <w:t>dr Stijn van den Broek, huisarts, Rijssen</w:t>
      </w:r>
    </w:p>
    <w:p w:rsidR="00DF61B0" w:rsidRDefault="00DF61B0" w:rsidP="00C85394">
      <w:pPr>
        <w:pStyle w:val="Geenafstand"/>
        <w:rPr>
          <w:rFonts w:cs="TTFCt00"/>
          <w:sz w:val="24"/>
          <w:szCs w:val="24"/>
        </w:rPr>
      </w:pPr>
    </w:p>
    <w:p w:rsidR="00C85394" w:rsidRPr="00C85394" w:rsidRDefault="00C85394" w:rsidP="00C85394">
      <w:pPr>
        <w:pStyle w:val="Geenafstand"/>
        <w:rPr>
          <w:rFonts w:cs="TT8Et00"/>
          <w:sz w:val="24"/>
          <w:szCs w:val="24"/>
        </w:rPr>
      </w:pPr>
      <w:r w:rsidRPr="00C85394">
        <w:rPr>
          <w:rFonts w:cs="TTFCt00"/>
          <w:sz w:val="24"/>
          <w:szCs w:val="24"/>
        </w:rPr>
        <w:t xml:space="preserve">10.45 - 11.15u </w:t>
      </w:r>
      <w:r w:rsidR="00DF61B0">
        <w:rPr>
          <w:rFonts w:cs="TTFCt00"/>
          <w:sz w:val="24"/>
          <w:szCs w:val="24"/>
        </w:rPr>
        <w:tab/>
      </w:r>
      <w:r w:rsidR="00DF61B0">
        <w:rPr>
          <w:rFonts w:cs="TT8Et00"/>
          <w:sz w:val="24"/>
          <w:szCs w:val="24"/>
        </w:rPr>
        <w:t>PAUZE</w:t>
      </w:r>
    </w:p>
    <w:p w:rsidR="00DF61B0" w:rsidRDefault="00DF61B0" w:rsidP="00C85394">
      <w:pPr>
        <w:pStyle w:val="Geenafstand"/>
        <w:rPr>
          <w:rFonts w:cs="TTFCt00"/>
          <w:sz w:val="24"/>
          <w:szCs w:val="24"/>
        </w:rPr>
      </w:pPr>
    </w:p>
    <w:p w:rsidR="00C85394" w:rsidRDefault="00C85394" w:rsidP="00DF61B0">
      <w:pPr>
        <w:pStyle w:val="Geenafstand"/>
        <w:rPr>
          <w:rFonts w:cs="TT8Et00"/>
          <w:sz w:val="24"/>
          <w:szCs w:val="24"/>
        </w:rPr>
      </w:pPr>
      <w:r w:rsidRPr="00C85394">
        <w:rPr>
          <w:rFonts w:cs="TTFCt00"/>
          <w:sz w:val="24"/>
          <w:szCs w:val="24"/>
        </w:rPr>
        <w:t xml:space="preserve">11.15 - 11.45u </w:t>
      </w:r>
      <w:r w:rsidR="00DF61B0">
        <w:rPr>
          <w:rFonts w:cs="TTFCt00"/>
          <w:sz w:val="24"/>
          <w:szCs w:val="24"/>
        </w:rPr>
        <w:tab/>
      </w:r>
      <w:r w:rsidR="00CB0C14" w:rsidRPr="00CB0C14">
        <w:t>Leren van de buren: tandem DTO~FTO</w:t>
      </w:r>
    </w:p>
    <w:p w:rsidR="00DF61B0" w:rsidRPr="00CB0C14" w:rsidRDefault="00CB0C14" w:rsidP="00CB0C14">
      <w:r>
        <w:rPr>
          <w:rFonts w:cs="TTFCt00"/>
          <w:sz w:val="24"/>
          <w:szCs w:val="24"/>
        </w:rPr>
        <w:tab/>
      </w:r>
      <w:r>
        <w:rPr>
          <w:rFonts w:cs="TTFCt00"/>
          <w:sz w:val="24"/>
          <w:szCs w:val="24"/>
        </w:rPr>
        <w:tab/>
      </w:r>
      <w:r>
        <w:rPr>
          <w:rFonts w:cs="TTFCt00"/>
          <w:sz w:val="24"/>
          <w:szCs w:val="24"/>
        </w:rPr>
        <w:tab/>
      </w:r>
      <w:r>
        <w:t>Petra Hoogland, apotheker, Nederlandse Service Apotheek Beheer, Amsterdam</w:t>
      </w:r>
    </w:p>
    <w:p w:rsidR="00CB0C14" w:rsidRDefault="00CB0C14" w:rsidP="00C85394">
      <w:pPr>
        <w:pStyle w:val="Geenafstand"/>
        <w:rPr>
          <w:rFonts w:cs="TTFCt00"/>
          <w:sz w:val="24"/>
          <w:szCs w:val="24"/>
        </w:rPr>
      </w:pPr>
    </w:p>
    <w:p w:rsidR="00D84ACD" w:rsidRDefault="00DF61B0" w:rsidP="00C85394">
      <w:pPr>
        <w:pStyle w:val="Geenafstand"/>
        <w:rPr>
          <w:rFonts w:cs="TTFCt00"/>
          <w:sz w:val="24"/>
          <w:szCs w:val="24"/>
        </w:rPr>
      </w:pPr>
      <w:r>
        <w:rPr>
          <w:rFonts w:cs="TTFCt00"/>
          <w:sz w:val="24"/>
          <w:szCs w:val="24"/>
        </w:rPr>
        <w:t>11.45 - 12.10</w:t>
      </w:r>
      <w:r w:rsidR="00C85394" w:rsidRPr="00C85394">
        <w:rPr>
          <w:rFonts w:cs="TTFCt00"/>
          <w:sz w:val="24"/>
          <w:szCs w:val="24"/>
        </w:rPr>
        <w:t xml:space="preserve">u </w:t>
      </w:r>
      <w:r>
        <w:rPr>
          <w:rFonts w:cs="TTFCt00"/>
          <w:sz w:val="24"/>
          <w:szCs w:val="24"/>
        </w:rPr>
        <w:tab/>
      </w:r>
      <w:r w:rsidR="002A6F31">
        <w:rPr>
          <w:rFonts w:cs="TTFCt00"/>
          <w:sz w:val="24"/>
          <w:szCs w:val="24"/>
        </w:rPr>
        <w:t xml:space="preserve">Spiegelinformatie: </w:t>
      </w:r>
      <w:r w:rsidR="00D84ACD">
        <w:rPr>
          <w:rFonts w:cs="TTFCt00"/>
          <w:sz w:val="24"/>
          <w:szCs w:val="24"/>
        </w:rPr>
        <w:t>uniformeren om verschillen te zien</w:t>
      </w:r>
    </w:p>
    <w:p w:rsidR="00C85394" w:rsidRDefault="00C85394" w:rsidP="002A6F31">
      <w:pPr>
        <w:pStyle w:val="Geenafstand"/>
        <w:ind w:left="1416" w:firstLine="708"/>
        <w:rPr>
          <w:rFonts w:cs="TTFCt00"/>
          <w:sz w:val="24"/>
          <w:szCs w:val="24"/>
        </w:rPr>
      </w:pPr>
      <w:proofErr w:type="spellStart"/>
      <w:r w:rsidRPr="00C85394">
        <w:rPr>
          <w:rFonts w:cs="TTFCt00"/>
          <w:sz w:val="24"/>
          <w:szCs w:val="24"/>
        </w:rPr>
        <w:t>dr</w:t>
      </w:r>
      <w:proofErr w:type="spellEnd"/>
      <w:r w:rsidRPr="00C85394">
        <w:rPr>
          <w:rFonts w:cs="TTFCt00"/>
          <w:sz w:val="24"/>
          <w:szCs w:val="24"/>
        </w:rPr>
        <w:t xml:space="preserve"> </w:t>
      </w:r>
      <w:r w:rsidR="002A6F31">
        <w:rPr>
          <w:rFonts w:cs="TTFCt00"/>
          <w:sz w:val="24"/>
          <w:szCs w:val="24"/>
        </w:rPr>
        <w:t xml:space="preserve">Karin </w:t>
      </w:r>
      <w:proofErr w:type="spellStart"/>
      <w:r w:rsidR="002A6F31">
        <w:rPr>
          <w:rFonts w:cs="TTFCt00"/>
          <w:sz w:val="24"/>
          <w:szCs w:val="24"/>
        </w:rPr>
        <w:t>Nabbe</w:t>
      </w:r>
      <w:proofErr w:type="spellEnd"/>
      <w:r w:rsidR="002A6F31">
        <w:rPr>
          <w:rFonts w:cs="TTFCt00"/>
          <w:sz w:val="24"/>
          <w:szCs w:val="24"/>
        </w:rPr>
        <w:t xml:space="preserve">, </w:t>
      </w:r>
      <w:r w:rsidR="002A6F31" w:rsidRPr="00C85394">
        <w:rPr>
          <w:rFonts w:cs="TTFCt00"/>
          <w:sz w:val="24"/>
          <w:szCs w:val="24"/>
        </w:rPr>
        <w:t xml:space="preserve">laboratoriumspecialist klinisch chemie, </w:t>
      </w:r>
      <w:proofErr w:type="spellStart"/>
      <w:r w:rsidR="002A6F31">
        <w:rPr>
          <w:rFonts w:cs="TTFCt00"/>
          <w:sz w:val="24"/>
          <w:szCs w:val="24"/>
        </w:rPr>
        <w:t>DvU</w:t>
      </w:r>
      <w:proofErr w:type="spellEnd"/>
    </w:p>
    <w:p w:rsidR="002A6F31" w:rsidRPr="002A6F31" w:rsidRDefault="002A6F31" w:rsidP="002A6F31">
      <w:pPr>
        <w:pStyle w:val="Geenafstand"/>
        <w:ind w:left="1416" w:firstLine="708"/>
        <w:rPr>
          <w:rFonts w:cs="TTFCt00"/>
          <w:sz w:val="24"/>
          <w:szCs w:val="24"/>
          <w:lang w:val="en-US"/>
        </w:rPr>
      </w:pPr>
      <w:r w:rsidRPr="002A6F31">
        <w:rPr>
          <w:rFonts w:cs="TTFCt00"/>
          <w:sz w:val="24"/>
          <w:szCs w:val="24"/>
          <w:lang w:val="en-US"/>
        </w:rPr>
        <w:t>dr Marianne Meulepas, senior consultant, INSZO</w:t>
      </w:r>
    </w:p>
    <w:p w:rsidR="00DF61B0" w:rsidRPr="002A6F31" w:rsidRDefault="00DF61B0" w:rsidP="00C85394">
      <w:pPr>
        <w:pStyle w:val="Geenafstand"/>
        <w:rPr>
          <w:rFonts w:cs="TTFCt00"/>
          <w:sz w:val="24"/>
          <w:szCs w:val="24"/>
          <w:lang w:val="en-US"/>
        </w:rPr>
      </w:pPr>
    </w:p>
    <w:p w:rsidR="00C85394" w:rsidRPr="00C85394" w:rsidRDefault="00C85394" w:rsidP="00C85394">
      <w:pPr>
        <w:pStyle w:val="Geenafstand"/>
        <w:rPr>
          <w:rFonts w:cs="TT8Et00"/>
          <w:sz w:val="24"/>
          <w:szCs w:val="24"/>
        </w:rPr>
      </w:pPr>
      <w:r w:rsidRPr="00C85394">
        <w:rPr>
          <w:rFonts w:cs="TTFCt00"/>
          <w:sz w:val="24"/>
          <w:szCs w:val="24"/>
        </w:rPr>
        <w:t>12.</w:t>
      </w:r>
      <w:r w:rsidR="00DF61B0">
        <w:rPr>
          <w:rFonts w:cs="TTFCt00"/>
          <w:sz w:val="24"/>
          <w:szCs w:val="24"/>
        </w:rPr>
        <w:t>10 - 13.1</w:t>
      </w:r>
      <w:r w:rsidRPr="00C85394">
        <w:rPr>
          <w:rFonts w:cs="TTFCt00"/>
          <w:sz w:val="24"/>
          <w:szCs w:val="24"/>
        </w:rPr>
        <w:t xml:space="preserve">0u </w:t>
      </w:r>
      <w:r w:rsidR="00DF61B0">
        <w:rPr>
          <w:rFonts w:cs="TTFCt00"/>
          <w:sz w:val="24"/>
          <w:szCs w:val="24"/>
        </w:rPr>
        <w:tab/>
      </w:r>
      <w:r w:rsidRPr="00C85394">
        <w:rPr>
          <w:rFonts w:cs="TT8Et00"/>
          <w:sz w:val="24"/>
          <w:szCs w:val="24"/>
        </w:rPr>
        <w:t>Lunch</w:t>
      </w:r>
    </w:p>
    <w:p w:rsidR="00DF61B0" w:rsidRDefault="00DF61B0" w:rsidP="00C85394">
      <w:pPr>
        <w:pStyle w:val="Geenafstand"/>
        <w:rPr>
          <w:rFonts w:cs="TTFCt00"/>
          <w:sz w:val="24"/>
          <w:szCs w:val="24"/>
        </w:rPr>
      </w:pPr>
    </w:p>
    <w:p w:rsidR="002A6F31" w:rsidRPr="00C85394" w:rsidRDefault="00C85394" w:rsidP="002A6F31">
      <w:pPr>
        <w:pStyle w:val="Geenafstand"/>
        <w:rPr>
          <w:rFonts w:cs="TT8Et00"/>
          <w:sz w:val="24"/>
          <w:szCs w:val="24"/>
        </w:rPr>
      </w:pPr>
      <w:r w:rsidRPr="00C85394">
        <w:rPr>
          <w:rFonts w:cs="TTFCt00"/>
          <w:sz w:val="24"/>
          <w:szCs w:val="24"/>
        </w:rPr>
        <w:t>13.</w:t>
      </w:r>
      <w:r w:rsidR="00DF61B0">
        <w:rPr>
          <w:rFonts w:cs="TTFCt00"/>
          <w:sz w:val="24"/>
          <w:szCs w:val="24"/>
        </w:rPr>
        <w:t>10 - 14.25u</w:t>
      </w:r>
      <w:r w:rsidR="00DF61B0">
        <w:rPr>
          <w:rFonts w:cs="TTFCt00"/>
          <w:sz w:val="24"/>
          <w:szCs w:val="24"/>
        </w:rPr>
        <w:tab/>
      </w:r>
      <w:r w:rsidR="00DF61B0">
        <w:rPr>
          <w:rFonts w:cs="TTFCt00"/>
          <w:sz w:val="24"/>
          <w:szCs w:val="24"/>
        </w:rPr>
        <w:tab/>
      </w:r>
      <w:r w:rsidR="002A6F31">
        <w:rPr>
          <w:rFonts w:cs="TT8Et00"/>
          <w:sz w:val="24"/>
          <w:szCs w:val="24"/>
        </w:rPr>
        <w:t>Laat je inspireren door Best-Practice</w:t>
      </w:r>
      <w:r w:rsidR="002A6F31" w:rsidRPr="00C85394">
        <w:rPr>
          <w:rFonts w:cs="TT8Et00"/>
          <w:sz w:val="24"/>
          <w:szCs w:val="24"/>
        </w:rPr>
        <w:t xml:space="preserve"> </w:t>
      </w:r>
    </w:p>
    <w:p w:rsidR="002A6F31" w:rsidRDefault="002A6F31" w:rsidP="00C66B67">
      <w:pPr>
        <w:pStyle w:val="Geenafstand"/>
        <w:ind w:left="1416" w:right="-284" w:firstLine="708"/>
        <w:rPr>
          <w:rFonts w:cs="TTFCt00"/>
          <w:sz w:val="24"/>
          <w:szCs w:val="24"/>
        </w:rPr>
      </w:pPr>
      <w:r>
        <w:rPr>
          <w:rFonts w:cs="TTFCt00"/>
          <w:sz w:val="24"/>
          <w:szCs w:val="24"/>
        </w:rPr>
        <w:t xml:space="preserve">dr Willeke Ferket, </w:t>
      </w:r>
      <w:r w:rsidRPr="00C85394">
        <w:rPr>
          <w:rFonts w:cs="TTFCt00"/>
          <w:sz w:val="24"/>
          <w:szCs w:val="24"/>
        </w:rPr>
        <w:t>laboratoriumspecialist klinisch chemie</w:t>
      </w:r>
      <w:r>
        <w:rPr>
          <w:rFonts w:cs="TTFCt00"/>
          <w:sz w:val="24"/>
          <w:szCs w:val="24"/>
        </w:rPr>
        <w:t>, Certe</w:t>
      </w:r>
    </w:p>
    <w:p w:rsidR="002A6F31" w:rsidRDefault="002A6F31" w:rsidP="002A6F31">
      <w:pPr>
        <w:pStyle w:val="Geenafstand"/>
        <w:ind w:left="1416" w:firstLine="708"/>
        <w:rPr>
          <w:rFonts w:cs="TTFCt00"/>
          <w:sz w:val="24"/>
          <w:szCs w:val="24"/>
        </w:rPr>
      </w:pPr>
      <w:r>
        <w:rPr>
          <w:rFonts w:cs="TTFCt00"/>
          <w:sz w:val="24"/>
          <w:szCs w:val="24"/>
        </w:rPr>
        <w:t xml:space="preserve">dr Mieke Koenders, </w:t>
      </w:r>
      <w:r w:rsidRPr="00C85394">
        <w:rPr>
          <w:rFonts w:cs="TTFCt00"/>
          <w:sz w:val="24"/>
          <w:szCs w:val="24"/>
        </w:rPr>
        <w:t>laboratoriumspecialist klinisch chemie</w:t>
      </w:r>
      <w:r>
        <w:rPr>
          <w:rFonts w:cs="TTFCt00"/>
          <w:sz w:val="24"/>
          <w:szCs w:val="24"/>
        </w:rPr>
        <w:t xml:space="preserve">, </w:t>
      </w:r>
      <w:proofErr w:type="spellStart"/>
      <w:r w:rsidR="005D6E88">
        <w:rPr>
          <w:rFonts w:cs="TTFCt00"/>
          <w:sz w:val="24"/>
          <w:szCs w:val="24"/>
        </w:rPr>
        <w:t>ElkerliekZH</w:t>
      </w:r>
      <w:proofErr w:type="spellEnd"/>
    </w:p>
    <w:p w:rsidR="002A6F31" w:rsidRDefault="002A6F31" w:rsidP="002A6F31">
      <w:pPr>
        <w:pStyle w:val="Geenafstand"/>
        <w:ind w:left="1416" w:firstLine="708"/>
        <w:rPr>
          <w:rFonts w:cs="TTFCt00"/>
          <w:sz w:val="24"/>
          <w:szCs w:val="24"/>
        </w:rPr>
      </w:pPr>
      <w:r>
        <w:rPr>
          <w:rFonts w:cs="TTFCt00"/>
          <w:sz w:val="24"/>
          <w:szCs w:val="24"/>
        </w:rPr>
        <w:t xml:space="preserve">dr Dré Bartels, huisarts, </w:t>
      </w:r>
      <w:proofErr w:type="spellStart"/>
      <w:r>
        <w:rPr>
          <w:rFonts w:cs="TTFCt00"/>
          <w:sz w:val="24"/>
          <w:szCs w:val="24"/>
        </w:rPr>
        <w:t>Wytgaard</w:t>
      </w:r>
      <w:proofErr w:type="spellEnd"/>
    </w:p>
    <w:p w:rsidR="002A6F31" w:rsidRPr="002A6F31" w:rsidRDefault="002A6F31" w:rsidP="002A6F31">
      <w:pPr>
        <w:pStyle w:val="Geenafstand"/>
        <w:ind w:left="1416" w:firstLine="708"/>
        <w:rPr>
          <w:rFonts w:cs="TTFCt00"/>
          <w:sz w:val="24"/>
          <w:szCs w:val="24"/>
        </w:rPr>
      </w:pPr>
      <w:r>
        <w:rPr>
          <w:rFonts w:cs="TTFCt00"/>
          <w:sz w:val="24"/>
          <w:szCs w:val="24"/>
        </w:rPr>
        <w:t>dr Jan Weel, arts microbioloog, IZORE</w:t>
      </w:r>
    </w:p>
    <w:p w:rsidR="00C85394" w:rsidRPr="00C85394" w:rsidRDefault="00C85394" w:rsidP="00C85394">
      <w:pPr>
        <w:pStyle w:val="Geenafstand"/>
        <w:rPr>
          <w:rFonts w:cs="TT8Et00"/>
          <w:sz w:val="24"/>
          <w:szCs w:val="24"/>
        </w:rPr>
      </w:pPr>
    </w:p>
    <w:p w:rsidR="002A6F31" w:rsidRPr="00C66B67" w:rsidRDefault="00C85394" w:rsidP="002A6F31">
      <w:pPr>
        <w:pStyle w:val="Geenafstand"/>
        <w:rPr>
          <w:rFonts w:cs="TTFCt00"/>
          <w:sz w:val="24"/>
          <w:szCs w:val="24"/>
        </w:rPr>
      </w:pPr>
      <w:r w:rsidRPr="00C66B67">
        <w:rPr>
          <w:rFonts w:cs="TTFCt00"/>
          <w:sz w:val="24"/>
          <w:szCs w:val="24"/>
        </w:rPr>
        <w:t>14.</w:t>
      </w:r>
      <w:r w:rsidR="00DF61B0" w:rsidRPr="00C66B67">
        <w:rPr>
          <w:rFonts w:cs="TTFCt00"/>
          <w:sz w:val="24"/>
          <w:szCs w:val="24"/>
        </w:rPr>
        <w:t>25</w:t>
      </w:r>
      <w:r w:rsidRPr="00C66B67">
        <w:rPr>
          <w:rFonts w:cs="TTFCt00"/>
          <w:sz w:val="24"/>
          <w:szCs w:val="24"/>
        </w:rPr>
        <w:t xml:space="preserve"> - 14.</w:t>
      </w:r>
      <w:r w:rsidR="002A6F31" w:rsidRPr="00C66B67">
        <w:rPr>
          <w:rFonts w:cs="TTFCt00"/>
          <w:sz w:val="24"/>
          <w:szCs w:val="24"/>
        </w:rPr>
        <w:t>50u</w:t>
      </w:r>
      <w:r w:rsidR="002A6F31" w:rsidRPr="00C66B67">
        <w:rPr>
          <w:rFonts w:cs="TTFCt00"/>
          <w:sz w:val="24"/>
          <w:szCs w:val="24"/>
        </w:rPr>
        <w:tab/>
      </w:r>
      <w:r w:rsidR="002A6F31" w:rsidRPr="00C66B67">
        <w:rPr>
          <w:rFonts w:cs="TTFCt00"/>
          <w:sz w:val="24"/>
          <w:szCs w:val="24"/>
        </w:rPr>
        <w:tab/>
        <w:t>Spiegelen op DTO</w:t>
      </w:r>
    </w:p>
    <w:p w:rsidR="002A6F31" w:rsidRPr="002A6F31" w:rsidRDefault="002A6F31" w:rsidP="002A6F31">
      <w:pPr>
        <w:pStyle w:val="Geenafstand"/>
        <w:ind w:left="1416" w:firstLine="708"/>
        <w:rPr>
          <w:b/>
          <w:i/>
        </w:rPr>
      </w:pPr>
      <w:r w:rsidRPr="002A6F31">
        <w:rPr>
          <w:i/>
        </w:rPr>
        <w:t>routine praktijk van Klinisch Chemisch Laboratoria in NL, landelijke enquête</w:t>
      </w:r>
      <w:r w:rsidRPr="002A6F31">
        <w:rPr>
          <w:rFonts w:ascii="Helvetica" w:hAnsi="Helvetica" w:cs="Helvetica"/>
          <w:b/>
          <w:i/>
          <w:noProof/>
          <w:color w:val="428BCA"/>
          <w:sz w:val="18"/>
          <w:szCs w:val="18"/>
          <w:lang w:eastAsia="nl-NL"/>
        </w:rPr>
        <w:t xml:space="preserve"> </w:t>
      </w:r>
    </w:p>
    <w:p w:rsidR="00C66B67" w:rsidRPr="00091A5E" w:rsidRDefault="00C66B67" w:rsidP="00C66B67">
      <w:pPr>
        <w:pStyle w:val="p5"/>
        <w:ind w:left="2124"/>
        <w:rPr>
          <w:rFonts w:asciiTheme="minorHAnsi" w:hAnsiTheme="minorHAnsi" w:cstheme="minorBidi"/>
          <w:color w:val="auto"/>
          <w:lang w:eastAsia="en-US"/>
        </w:rPr>
      </w:pPr>
      <w:r w:rsidRPr="00C66B67">
        <w:rPr>
          <w:rFonts w:asciiTheme="minorHAnsi" w:hAnsiTheme="minorHAnsi" w:cs="TTFCt00"/>
          <w:color w:val="auto"/>
          <w:sz w:val="24"/>
          <w:szCs w:val="24"/>
          <w:lang w:eastAsia="en-US"/>
        </w:rPr>
        <w:t xml:space="preserve">dr Eva Ebbing AIOS </w:t>
      </w:r>
      <w:r>
        <w:rPr>
          <w:rFonts w:asciiTheme="minorHAnsi" w:hAnsiTheme="minorHAnsi" w:cs="TTFCt00"/>
          <w:color w:val="auto"/>
          <w:sz w:val="24"/>
          <w:szCs w:val="24"/>
          <w:lang w:eastAsia="en-US"/>
        </w:rPr>
        <w:t>k</w:t>
      </w:r>
      <w:r w:rsidRPr="00C66B67">
        <w:rPr>
          <w:rFonts w:asciiTheme="minorHAnsi" w:hAnsiTheme="minorHAnsi" w:cs="TTFCt00"/>
          <w:color w:val="auto"/>
          <w:sz w:val="24"/>
          <w:szCs w:val="24"/>
          <w:lang w:eastAsia="en-US"/>
        </w:rPr>
        <w:t xml:space="preserve">linische </w:t>
      </w:r>
      <w:r>
        <w:rPr>
          <w:rFonts w:asciiTheme="minorHAnsi" w:hAnsiTheme="minorHAnsi" w:cs="TTFCt00"/>
          <w:color w:val="auto"/>
          <w:sz w:val="24"/>
          <w:szCs w:val="24"/>
          <w:lang w:eastAsia="en-US"/>
        </w:rPr>
        <w:t>c</w:t>
      </w:r>
      <w:r w:rsidRPr="00C66B67">
        <w:rPr>
          <w:rFonts w:asciiTheme="minorHAnsi" w:hAnsiTheme="minorHAnsi" w:cs="TTFCt00"/>
          <w:color w:val="auto"/>
          <w:sz w:val="24"/>
          <w:szCs w:val="24"/>
          <w:lang w:eastAsia="en-US"/>
        </w:rPr>
        <w:t xml:space="preserve">hemie, </w:t>
      </w:r>
      <w:r>
        <w:rPr>
          <w:rFonts w:asciiTheme="minorHAnsi" w:hAnsiTheme="minorHAnsi" w:cs="TTFCt00"/>
          <w:color w:val="auto"/>
          <w:sz w:val="24"/>
          <w:szCs w:val="24"/>
          <w:lang w:eastAsia="en-US"/>
        </w:rPr>
        <w:t>Reinier de Graaf</w:t>
      </w:r>
    </w:p>
    <w:p w:rsidR="00C66B67" w:rsidRPr="00C66B67" w:rsidRDefault="00C66B67" w:rsidP="00C66B67">
      <w:pPr>
        <w:pStyle w:val="p5"/>
        <w:ind w:left="2124"/>
        <w:rPr>
          <w:rFonts w:asciiTheme="minorHAnsi" w:hAnsiTheme="minorHAnsi" w:cs="TTFCt00"/>
          <w:color w:val="auto"/>
          <w:sz w:val="24"/>
          <w:szCs w:val="24"/>
          <w:lang w:eastAsia="en-US"/>
        </w:rPr>
      </w:pPr>
      <w:r>
        <w:rPr>
          <w:rFonts w:asciiTheme="minorHAnsi" w:hAnsiTheme="minorHAnsi" w:cs="TTFCt00"/>
          <w:color w:val="auto"/>
          <w:sz w:val="24"/>
          <w:szCs w:val="24"/>
          <w:lang w:eastAsia="en-US"/>
        </w:rPr>
        <w:t xml:space="preserve">dr </w:t>
      </w:r>
      <w:r w:rsidRPr="00C66B67">
        <w:rPr>
          <w:rFonts w:asciiTheme="minorHAnsi" w:hAnsiTheme="minorHAnsi" w:cs="TTFCt00"/>
          <w:color w:val="auto"/>
          <w:sz w:val="24"/>
          <w:szCs w:val="24"/>
          <w:lang w:eastAsia="en-US"/>
        </w:rPr>
        <w:t xml:space="preserve">Naura Elias, AIOS </w:t>
      </w:r>
      <w:r>
        <w:rPr>
          <w:rFonts w:asciiTheme="minorHAnsi" w:hAnsiTheme="minorHAnsi" w:cs="TTFCt00"/>
          <w:color w:val="auto"/>
          <w:sz w:val="24"/>
          <w:szCs w:val="24"/>
          <w:lang w:eastAsia="en-US"/>
        </w:rPr>
        <w:t>k</w:t>
      </w:r>
      <w:r w:rsidRPr="00C66B67">
        <w:rPr>
          <w:rFonts w:asciiTheme="minorHAnsi" w:hAnsiTheme="minorHAnsi" w:cs="TTFCt00"/>
          <w:color w:val="auto"/>
          <w:sz w:val="24"/>
          <w:szCs w:val="24"/>
          <w:lang w:eastAsia="en-US"/>
        </w:rPr>
        <w:t xml:space="preserve">linische </w:t>
      </w:r>
      <w:r>
        <w:rPr>
          <w:rFonts w:asciiTheme="minorHAnsi" w:hAnsiTheme="minorHAnsi" w:cs="TTFCt00"/>
          <w:color w:val="auto"/>
          <w:sz w:val="24"/>
          <w:szCs w:val="24"/>
          <w:lang w:eastAsia="en-US"/>
        </w:rPr>
        <w:t>c</w:t>
      </w:r>
      <w:r w:rsidRPr="00C66B67">
        <w:rPr>
          <w:rFonts w:asciiTheme="minorHAnsi" w:hAnsiTheme="minorHAnsi" w:cs="TTFCt00"/>
          <w:color w:val="auto"/>
          <w:sz w:val="24"/>
          <w:szCs w:val="24"/>
          <w:lang w:eastAsia="en-US"/>
        </w:rPr>
        <w:t xml:space="preserve">hemie, </w:t>
      </w:r>
      <w:proofErr w:type="spellStart"/>
      <w:r>
        <w:rPr>
          <w:rFonts w:asciiTheme="minorHAnsi" w:hAnsiTheme="minorHAnsi" w:cs="TTFCt00"/>
          <w:color w:val="auto"/>
          <w:sz w:val="24"/>
          <w:szCs w:val="24"/>
          <w:lang w:eastAsia="en-US"/>
        </w:rPr>
        <w:t>Resultlaboratorium</w:t>
      </w:r>
      <w:proofErr w:type="spellEnd"/>
      <w:r>
        <w:rPr>
          <w:rFonts w:asciiTheme="minorHAnsi" w:hAnsiTheme="minorHAnsi" w:cs="TTFCt00"/>
          <w:color w:val="auto"/>
          <w:sz w:val="24"/>
          <w:szCs w:val="24"/>
          <w:lang w:eastAsia="en-US"/>
        </w:rPr>
        <w:t xml:space="preserve"> </w:t>
      </w:r>
    </w:p>
    <w:p w:rsidR="00C66B67" w:rsidRPr="00C66B67" w:rsidRDefault="00C66B67" w:rsidP="00C66B67">
      <w:pPr>
        <w:pStyle w:val="p5"/>
        <w:ind w:left="2124"/>
        <w:rPr>
          <w:rFonts w:asciiTheme="minorHAnsi" w:hAnsiTheme="minorHAnsi" w:cs="TTFCt00"/>
          <w:color w:val="auto"/>
          <w:sz w:val="24"/>
          <w:szCs w:val="24"/>
          <w:lang w:eastAsia="en-US"/>
        </w:rPr>
      </w:pPr>
      <w:r>
        <w:rPr>
          <w:rFonts w:asciiTheme="minorHAnsi" w:hAnsiTheme="minorHAnsi" w:cs="TTFCt00"/>
          <w:color w:val="auto"/>
          <w:sz w:val="24"/>
          <w:szCs w:val="24"/>
          <w:lang w:eastAsia="en-US"/>
        </w:rPr>
        <w:t xml:space="preserve">dr </w:t>
      </w:r>
      <w:r w:rsidRPr="00C66B67">
        <w:rPr>
          <w:rFonts w:asciiTheme="minorHAnsi" w:hAnsiTheme="minorHAnsi" w:cs="TTFCt00"/>
          <w:color w:val="auto"/>
          <w:sz w:val="24"/>
          <w:szCs w:val="24"/>
          <w:lang w:eastAsia="en-US"/>
        </w:rPr>
        <w:t xml:space="preserve">Janneke Zant, </w:t>
      </w:r>
      <w:r w:rsidR="00690258" w:rsidRPr="00690258">
        <w:rPr>
          <w:rFonts w:asciiTheme="minorHAnsi" w:hAnsiTheme="minorHAnsi" w:cs="TTFCt00"/>
          <w:color w:val="auto"/>
          <w:sz w:val="24"/>
          <w:szCs w:val="24"/>
          <w:lang w:eastAsia="en-US"/>
        </w:rPr>
        <w:t>laboratoriumspecialist klinisch chemie</w:t>
      </w:r>
      <w:r w:rsidRPr="00C66B67">
        <w:rPr>
          <w:rFonts w:asciiTheme="minorHAnsi" w:hAnsiTheme="minorHAnsi" w:cs="TTFCt00"/>
          <w:color w:val="auto"/>
          <w:sz w:val="24"/>
          <w:szCs w:val="24"/>
          <w:lang w:eastAsia="en-US"/>
        </w:rPr>
        <w:t xml:space="preserve">, </w:t>
      </w:r>
      <w:proofErr w:type="spellStart"/>
      <w:r>
        <w:rPr>
          <w:rFonts w:asciiTheme="minorHAnsi" w:hAnsiTheme="minorHAnsi" w:cs="TTFCt00"/>
          <w:color w:val="auto"/>
          <w:sz w:val="24"/>
          <w:szCs w:val="24"/>
          <w:lang w:eastAsia="en-US"/>
        </w:rPr>
        <w:t>N</w:t>
      </w:r>
      <w:r w:rsidR="005D6E88">
        <w:rPr>
          <w:rFonts w:asciiTheme="minorHAnsi" w:hAnsiTheme="minorHAnsi" w:cs="TTFCt00"/>
          <w:color w:val="auto"/>
          <w:sz w:val="24"/>
          <w:szCs w:val="24"/>
          <w:lang w:eastAsia="en-US"/>
        </w:rPr>
        <w:t>oordwestZH</w:t>
      </w:r>
      <w:proofErr w:type="spellEnd"/>
    </w:p>
    <w:p w:rsidR="002A6F31" w:rsidRPr="002A6F31" w:rsidRDefault="002A6F31" w:rsidP="002A6F31">
      <w:pPr>
        <w:pStyle w:val="Geenafstand"/>
        <w:rPr>
          <w:rFonts w:cs="TTFCt00"/>
          <w:sz w:val="24"/>
          <w:szCs w:val="24"/>
        </w:rPr>
      </w:pPr>
    </w:p>
    <w:p w:rsidR="00DF61B0" w:rsidRDefault="00C85394" w:rsidP="00DF61B0">
      <w:pPr>
        <w:pStyle w:val="Geenafstand"/>
        <w:rPr>
          <w:rFonts w:cs="TTFCt00"/>
          <w:sz w:val="24"/>
          <w:szCs w:val="24"/>
        </w:rPr>
      </w:pPr>
      <w:r w:rsidRPr="00C85394">
        <w:rPr>
          <w:rFonts w:cs="TTFCt00"/>
          <w:sz w:val="24"/>
          <w:szCs w:val="24"/>
        </w:rPr>
        <w:lastRenderedPageBreak/>
        <w:t>14.</w:t>
      </w:r>
      <w:r w:rsidR="00DF61B0">
        <w:rPr>
          <w:rFonts w:cs="TTFCt00"/>
          <w:sz w:val="24"/>
          <w:szCs w:val="24"/>
        </w:rPr>
        <w:t>5</w:t>
      </w:r>
      <w:r w:rsidRPr="00C85394">
        <w:rPr>
          <w:rFonts w:cs="TTFCt00"/>
          <w:sz w:val="24"/>
          <w:szCs w:val="24"/>
        </w:rPr>
        <w:t>0 - 15.</w:t>
      </w:r>
      <w:r w:rsidR="00DF61B0">
        <w:rPr>
          <w:rFonts w:cs="TTFCt00"/>
          <w:sz w:val="24"/>
          <w:szCs w:val="24"/>
        </w:rPr>
        <w:t>2</w:t>
      </w:r>
      <w:r w:rsidRPr="00C85394">
        <w:rPr>
          <w:rFonts w:cs="TTFCt00"/>
          <w:sz w:val="24"/>
          <w:szCs w:val="24"/>
        </w:rPr>
        <w:t xml:space="preserve">0u </w:t>
      </w:r>
      <w:r w:rsidR="00DF61B0">
        <w:rPr>
          <w:rFonts w:cs="TTFCt00"/>
          <w:sz w:val="24"/>
          <w:szCs w:val="24"/>
        </w:rPr>
        <w:tab/>
      </w:r>
      <w:r w:rsidR="00DF61B0">
        <w:rPr>
          <w:rFonts w:cs="TT8Et00"/>
          <w:sz w:val="24"/>
          <w:szCs w:val="24"/>
        </w:rPr>
        <w:t>Pauze</w:t>
      </w:r>
    </w:p>
    <w:p w:rsidR="00DF61B0" w:rsidRDefault="00DF61B0" w:rsidP="00C85394">
      <w:pPr>
        <w:pStyle w:val="Geenafstand"/>
        <w:rPr>
          <w:rFonts w:cs="TTFCt00"/>
          <w:sz w:val="24"/>
          <w:szCs w:val="24"/>
        </w:rPr>
      </w:pPr>
    </w:p>
    <w:p w:rsidR="00BA4B61" w:rsidRDefault="00C85394" w:rsidP="00C85394">
      <w:pPr>
        <w:pStyle w:val="Geenafstand"/>
      </w:pPr>
      <w:r w:rsidRPr="00C85394">
        <w:rPr>
          <w:rFonts w:cs="TTFCt00"/>
          <w:sz w:val="24"/>
          <w:szCs w:val="24"/>
        </w:rPr>
        <w:t>15.</w:t>
      </w:r>
      <w:r w:rsidR="00DF61B0">
        <w:rPr>
          <w:rFonts w:cs="TTFCt00"/>
          <w:sz w:val="24"/>
          <w:szCs w:val="24"/>
        </w:rPr>
        <w:t>2</w:t>
      </w:r>
      <w:r w:rsidRPr="00C85394">
        <w:rPr>
          <w:rFonts w:cs="TTFCt00"/>
          <w:sz w:val="24"/>
          <w:szCs w:val="24"/>
        </w:rPr>
        <w:t xml:space="preserve">0 </w:t>
      </w:r>
      <w:r w:rsidR="00DF61B0">
        <w:rPr>
          <w:rFonts w:cs="TTFCt00"/>
          <w:sz w:val="24"/>
          <w:szCs w:val="24"/>
        </w:rPr>
        <w:t>–</w:t>
      </w:r>
      <w:r w:rsidRPr="00C85394">
        <w:rPr>
          <w:rFonts w:cs="TTFCt00"/>
          <w:sz w:val="24"/>
          <w:szCs w:val="24"/>
        </w:rPr>
        <w:t xml:space="preserve"> 1</w:t>
      </w:r>
      <w:r w:rsidR="00DF61B0">
        <w:rPr>
          <w:rFonts w:cs="TTFCt00"/>
          <w:sz w:val="24"/>
          <w:szCs w:val="24"/>
        </w:rPr>
        <w:t>6.05</w:t>
      </w:r>
      <w:r w:rsidRPr="00C85394">
        <w:rPr>
          <w:rFonts w:cs="TTFCt00"/>
          <w:sz w:val="24"/>
          <w:szCs w:val="24"/>
        </w:rPr>
        <w:t xml:space="preserve">u </w:t>
      </w:r>
      <w:r w:rsidR="002A6F31">
        <w:rPr>
          <w:rFonts w:cs="TTFCt00"/>
          <w:sz w:val="24"/>
          <w:szCs w:val="24"/>
        </w:rPr>
        <w:tab/>
      </w:r>
      <w:r w:rsidR="00BA4B61" w:rsidRPr="00BA4B61">
        <w:rPr>
          <w:rFonts w:cs="TTFCt00"/>
          <w:sz w:val="24"/>
          <w:szCs w:val="24"/>
        </w:rPr>
        <w:t>Waarom vlooien apen?</w:t>
      </w:r>
      <w:r w:rsidR="00BA4B61">
        <w:t xml:space="preserve"> </w:t>
      </w:r>
    </w:p>
    <w:p w:rsidR="00DF61B0" w:rsidRPr="00BA4B61" w:rsidRDefault="00BA4B61" w:rsidP="00BA4B61">
      <w:pPr>
        <w:pStyle w:val="Geenafstand"/>
        <w:ind w:left="1416" w:firstLine="708"/>
        <w:rPr>
          <w:rFonts w:cs="TTFCt00"/>
          <w:i/>
          <w:sz w:val="24"/>
          <w:szCs w:val="24"/>
        </w:rPr>
      </w:pPr>
      <w:r w:rsidRPr="00BA4B61">
        <w:rPr>
          <w:i/>
          <w:sz w:val="24"/>
          <w:szCs w:val="24"/>
        </w:rPr>
        <w:t>Apenstreken en gedragsbeïnvloeding</w:t>
      </w:r>
    </w:p>
    <w:p w:rsidR="0011009D" w:rsidRDefault="0011009D" w:rsidP="00C85394">
      <w:pPr>
        <w:pStyle w:val="Geenafstand"/>
        <w:rPr>
          <w:rFonts w:cs="TTFCt00"/>
          <w:sz w:val="24"/>
          <w:szCs w:val="24"/>
        </w:rPr>
      </w:pPr>
      <w:r>
        <w:rPr>
          <w:rFonts w:cs="TTFCt00"/>
          <w:sz w:val="24"/>
          <w:szCs w:val="24"/>
        </w:rPr>
        <w:tab/>
      </w:r>
      <w:r>
        <w:rPr>
          <w:rFonts w:cs="TTFCt00"/>
          <w:sz w:val="24"/>
          <w:szCs w:val="24"/>
        </w:rPr>
        <w:tab/>
      </w:r>
      <w:r>
        <w:rPr>
          <w:rFonts w:cs="TTFCt00"/>
          <w:sz w:val="24"/>
          <w:szCs w:val="24"/>
        </w:rPr>
        <w:tab/>
        <w:t>dr Patrick van Veen, gedragsbioloog, Apenmanagement</w:t>
      </w:r>
    </w:p>
    <w:p w:rsidR="00DF61B0" w:rsidRDefault="00DF61B0" w:rsidP="00C85394">
      <w:pPr>
        <w:pStyle w:val="Geenafstand"/>
        <w:rPr>
          <w:rFonts w:cs="TTFCt00"/>
          <w:sz w:val="24"/>
          <w:szCs w:val="24"/>
        </w:rPr>
      </w:pPr>
    </w:p>
    <w:p w:rsidR="00C85394" w:rsidRDefault="00C85394" w:rsidP="00DF61B0">
      <w:pPr>
        <w:pStyle w:val="Geenafstand"/>
        <w:rPr>
          <w:rFonts w:cs="TTFCt00"/>
          <w:color w:val="000000"/>
          <w:sz w:val="24"/>
          <w:szCs w:val="24"/>
        </w:rPr>
      </w:pPr>
      <w:r w:rsidRPr="00C85394">
        <w:rPr>
          <w:rFonts w:cs="TTFCt00"/>
          <w:color w:val="000000"/>
          <w:sz w:val="24"/>
          <w:szCs w:val="24"/>
        </w:rPr>
        <w:t>1</w:t>
      </w:r>
      <w:r w:rsidR="00DF61B0">
        <w:rPr>
          <w:rFonts w:cs="TTFCt00"/>
          <w:color w:val="000000"/>
          <w:sz w:val="24"/>
          <w:szCs w:val="24"/>
        </w:rPr>
        <w:t>6</w:t>
      </w:r>
      <w:r w:rsidRPr="00C85394">
        <w:rPr>
          <w:rFonts w:cs="TTFCt00"/>
          <w:color w:val="000000"/>
          <w:sz w:val="24"/>
          <w:szCs w:val="24"/>
        </w:rPr>
        <w:t>.</w:t>
      </w:r>
      <w:r w:rsidR="00DF61B0">
        <w:rPr>
          <w:rFonts w:cs="TTFCt00"/>
          <w:color w:val="000000"/>
          <w:sz w:val="24"/>
          <w:szCs w:val="24"/>
        </w:rPr>
        <w:t>05</w:t>
      </w:r>
      <w:r w:rsidRPr="00C85394">
        <w:rPr>
          <w:rFonts w:cs="TTFCt00"/>
          <w:color w:val="000000"/>
          <w:sz w:val="24"/>
          <w:szCs w:val="24"/>
        </w:rPr>
        <w:t xml:space="preserve"> - 16.</w:t>
      </w:r>
      <w:r w:rsidR="00DF61B0">
        <w:rPr>
          <w:rFonts w:cs="TTFCt00"/>
          <w:color w:val="000000"/>
          <w:sz w:val="24"/>
          <w:szCs w:val="24"/>
        </w:rPr>
        <w:t>45u</w:t>
      </w:r>
      <w:r w:rsidR="00DF61B0">
        <w:rPr>
          <w:rFonts w:cs="TTFCt00"/>
          <w:color w:val="000000"/>
          <w:sz w:val="24"/>
          <w:szCs w:val="24"/>
        </w:rPr>
        <w:tab/>
      </w:r>
      <w:r w:rsidR="00DF61B0">
        <w:rPr>
          <w:rFonts w:cs="TTFCt00"/>
          <w:color w:val="000000"/>
          <w:sz w:val="24"/>
          <w:szCs w:val="24"/>
        </w:rPr>
        <w:tab/>
      </w:r>
      <w:r w:rsidR="0011009D">
        <w:rPr>
          <w:rFonts w:cs="TTFCt00"/>
          <w:color w:val="000000"/>
          <w:sz w:val="24"/>
          <w:szCs w:val="24"/>
        </w:rPr>
        <w:t>Komt een test bij de huisarts</w:t>
      </w:r>
    </w:p>
    <w:p w:rsidR="0011009D" w:rsidRPr="002A6F31" w:rsidRDefault="0011009D" w:rsidP="00DF61B0">
      <w:pPr>
        <w:pStyle w:val="Geenafstand"/>
        <w:rPr>
          <w:rFonts w:cs="TT8Et00"/>
          <w:color w:val="000000"/>
          <w:sz w:val="24"/>
          <w:szCs w:val="24"/>
        </w:rPr>
      </w:pPr>
      <w:r>
        <w:rPr>
          <w:rFonts w:cs="TTFCt00"/>
          <w:color w:val="000000"/>
          <w:sz w:val="24"/>
          <w:szCs w:val="24"/>
        </w:rPr>
        <w:tab/>
      </w:r>
      <w:r>
        <w:rPr>
          <w:rFonts w:cs="TTFCt00"/>
          <w:color w:val="000000"/>
          <w:sz w:val="24"/>
          <w:szCs w:val="24"/>
        </w:rPr>
        <w:tab/>
      </w:r>
      <w:r>
        <w:rPr>
          <w:rFonts w:cs="TTFCt00"/>
          <w:color w:val="000000"/>
          <w:sz w:val="24"/>
          <w:szCs w:val="24"/>
        </w:rPr>
        <w:tab/>
        <w:t>prof dr</w:t>
      </w:r>
      <w:r w:rsidR="00C66B67">
        <w:rPr>
          <w:rFonts w:cs="TTFCt00"/>
          <w:color w:val="000000"/>
          <w:sz w:val="24"/>
          <w:szCs w:val="24"/>
        </w:rPr>
        <w:t xml:space="preserve"> Jochen Cals, huisarts, MUMC</w:t>
      </w:r>
    </w:p>
    <w:p w:rsidR="00C66B67" w:rsidRDefault="00C66B67" w:rsidP="00DF61B0">
      <w:pPr>
        <w:pStyle w:val="Geenafstand"/>
        <w:rPr>
          <w:rFonts w:cs="TTFCt00"/>
          <w:color w:val="000000"/>
          <w:sz w:val="24"/>
          <w:szCs w:val="24"/>
        </w:rPr>
      </w:pPr>
    </w:p>
    <w:p w:rsidR="00C85394" w:rsidRPr="002A6F31" w:rsidRDefault="00C85394" w:rsidP="00DF61B0">
      <w:pPr>
        <w:pStyle w:val="Geenafstand"/>
        <w:rPr>
          <w:rFonts w:cs="TTFCt00"/>
          <w:color w:val="000000"/>
          <w:sz w:val="24"/>
          <w:szCs w:val="24"/>
        </w:rPr>
      </w:pPr>
      <w:r w:rsidRPr="00C85394">
        <w:rPr>
          <w:rFonts w:cs="TTFCt00"/>
          <w:color w:val="000000"/>
          <w:sz w:val="24"/>
          <w:szCs w:val="24"/>
        </w:rPr>
        <w:t>16.</w:t>
      </w:r>
      <w:r w:rsidR="00DF61B0">
        <w:rPr>
          <w:rFonts w:cs="TTFCt00"/>
          <w:color w:val="000000"/>
          <w:sz w:val="24"/>
          <w:szCs w:val="24"/>
        </w:rPr>
        <w:t>45</w:t>
      </w:r>
      <w:r w:rsidRPr="00C85394">
        <w:rPr>
          <w:rFonts w:cs="TTFCt00"/>
          <w:color w:val="000000"/>
          <w:sz w:val="24"/>
          <w:szCs w:val="24"/>
        </w:rPr>
        <w:t xml:space="preserve"> - 16.</w:t>
      </w:r>
      <w:r w:rsidR="00DF61B0">
        <w:rPr>
          <w:rFonts w:cs="TTFCt00"/>
          <w:color w:val="000000"/>
          <w:sz w:val="24"/>
          <w:szCs w:val="24"/>
        </w:rPr>
        <w:t>55</w:t>
      </w:r>
      <w:r w:rsidRPr="00C85394">
        <w:rPr>
          <w:rFonts w:cs="TTFCt00"/>
          <w:color w:val="000000"/>
          <w:sz w:val="24"/>
          <w:szCs w:val="24"/>
        </w:rPr>
        <w:t xml:space="preserve">u </w:t>
      </w:r>
      <w:r w:rsidR="00C66B67">
        <w:rPr>
          <w:rFonts w:cs="TTFCt00"/>
          <w:color w:val="000000"/>
          <w:sz w:val="24"/>
          <w:szCs w:val="24"/>
        </w:rPr>
        <w:tab/>
      </w:r>
      <w:r w:rsidR="00C66B67">
        <w:rPr>
          <w:rFonts w:cs="TT8Et00"/>
          <w:sz w:val="24"/>
          <w:szCs w:val="24"/>
        </w:rPr>
        <w:t>Afsluiting</w:t>
      </w:r>
      <w:r w:rsidR="00C66B67" w:rsidRPr="00C85394">
        <w:rPr>
          <w:rFonts w:cs="TT8Et00"/>
          <w:sz w:val="24"/>
          <w:szCs w:val="24"/>
        </w:rPr>
        <w:t xml:space="preserve"> door </w:t>
      </w:r>
      <w:r w:rsidR="00C66B67">
        <w:rPr>
          <w:rFonts w:cs="TT8Et00"/>
          <w:sz w:val="24"/>
          <w:szCs w:val="24"/>
        </w:rPr>
        <w:t>middagvoorzitter</w:t>
      </w:r>
      <w:r w:rsidR="00982EE1">
        <w:rPr>
          <w:rFonts w:cs="TT8Et00"/>
          <w:sz w:val="24"/>
          <w:szCs w:val="24"/>
        </w:rPr>
        <w:t>, gevolgd door een b</w:t>
      </w:r>
      <w:r w:rsidR="00C66B67">
        <w:rPr>
          <w:rFonts w:cs="TT8Et00"/>
          <w:sz w:val="24"/>
          <w:szCs w:val="24"/>
        </w:rPr>
        <w:t>orrel</w:t>
      </w:r>
    </w:p>
    <w:p w:rsidR="00C66B67" w:rsidRPr="002A6F31" w:rsidRDefault="00C66B67" w:rsidP="00C66B67">
      <w:pPr>
        <w:pStyle w:val="Geenafstand"/>
        <w:rPr>
          <w:rFonts w:cs="TT8Et00"/>
          <w:color w:val="000000"/>
          <w:sz w:val="24"/>
          <w:szCs w:val="24"/>
        </w:rPr>
      </w:pPr>
      <w:r>
        <w:rPr>
          <w:rFonts w:cs="TT8Et00"/>
          <w:color w:val="000000"/>
          <w:sz w:val="24"/>
          <w:szCs w:val="24"/>
        </w:rPr>
        <w:tab/>
      </w:r>
      <w:r>
        <w:rPr>
          <w:rFonts w:cs="TT8Et00"/>
          <w:color w:val="000000"/>
          <w:sz w:val="24"/>
          <w:szCs w:val="24"/>
        </w:rPr>
        <w:tab/>
      </w:r>
      <w:r>
        <w:rPr>
          <w:rFonts w:cs="TT8Et00"/>
          <w:color w:val="000000"/>
          <w:sz w:val="24"/>
          <w:szCs w:val="24"/>
        </w:rPr>
        <w:tab/>
      </w:r>
      <w:r>
        <w:rPr>
          <w:rFonts w:cs="TTFCt00"/>
          <w:color w:val="000000"/>
          <w:sz w:val="24"/>
          <w:szCs w:val="24"/>
        </w:rPr>
        <w:t>prof dr Jochen Cals, huisarts, MUMC</w:t>
      </w:r>
    </w:p>
    <w:p w:rsidR="00DF61B0" w:rsidRDefault="00DF61B0" w:rsidP="00C85394">
      <w:pPr>
        <w:pStyle w:val="Geenafstand"/>
        <w:rPr>
          <w:rFonts w:cs="TT8Et00"/>
          <w:color w:val="000000"/>
          <w:sz w:val="24"/>
          <w:szCs w:val="24"/>
        </w:rPr>
      </w:pPr>
    </w:p>
    <w:p w:rsidR="00DF61B0" w:rsidRDefault="00DF61B0" w:rsidP="00C85394">
      <w:pPr>
        <w:pStyle w:val="Geenafstand"/>
        <w:rPr>
          <w:rFonts w:cs="TT8Et00"/>
          <w:color w:val="000000"/>
          <w:sz w:val="24"/>
          <w:szCs w:val="24"/>
        </w:rPr>
      </w:pPr>
    </w:p>
    <w:p w:rsidR="00C85394" w:rsidRPr="00C85394" w:rsidRDefault="00C85394" w:rsidP="00C85394">
      <w:pPr>
        <w:pStyle w:val="Geenafstand"/>
        <w:rPr>
          <w:rFonts w:cs="TT8Et00"/>
          <w:color w:val="000000"/>
          <w:sz w:val="24"/>
          <w:szCs w:val="24"/>
        </w:rPr>
      </w:pPr>
      <w:r w:rsidRPr="00C85394">
        <w:rPr>
          <w:rFonts w:cs="TT8Et00"/>
          <w:color w:val="000000"/>
          <w:sz w:val="24"/>
          <w:szCs w:val="24"/>
        </w:rPr>
        <w:t>Doelgroep:</w:t>
      </w:r>
    </w:p>
    <w:p w:rsidR="00DF61B0" w:rsidRDefault="00C85394" w:rsidP="00C66B67">
      <w:pPr>
        <w:pStyle w:val="Geenafstand"/>
        <w:rPr>
          <w:rFonts w:cs="TTFCt00"/>
          <w:color w:val="000000"/>
          <w:sz w:val="24"/>
          <w:szCs w:val="24"/>
        </w:rPr>
      </w:pPr>
      <w:r w:rsidRPr="00C85394">
        <w:rPr>
          <w:rFonts w:cs="TTFCt00"/>
          <w:color w:val="000000"/>
          <w:sz w:val="24"/>
          <w:szCs w:val="24"/>
        </w:rPr>
        <w:t>Laboratoriumspecialisten Klinische Chemie</w:t>
      </w:r>
      <w:r w:rsidR="00C66B67">
        <w:rPr>
          <w:rFonts w:cs="TTFCt00"/>
          <w:color w:val="000000"/>
          <w:sz w:val="24"/>
          <w:szCs w:val="24"/>
        </w:rPr>
        <w:t xml:space="preserve"> (AIOS klinische chemie</w:t>
      </w:r>
      <w:r w:rsidRPr="00C85394">
        <w:rPr>
          <w:rFonts w:cs="TTFCt00"/>
          <w:color w:val="000000"/>
          <w:sz w:val="24"/>
          <w:szCs w:val="24"/>
        </w:rPr>
        <w:t xml:space="preserve">), </w:t>
      </w:r>
      <w:r w:rsidR="00C66B67" w:rsidRPr="00C66B67">
        <w:rPr>
          <w:rFonts w:cs="TTFCt00"/>
          <w:color w:val="000000"/>
          <w:sz w:val="24"/>
          <w:szCs w:val="24"/>
        </w:rPr>
        <w:t xml:space="preserve">Huisartsen, </w:t>
      </w:r>
      <w:r w:rsidR="00C66B67" w:rsidRPr="00690258">
        <w:rPr>
          <w:rFonts w:cs="TTFCt00"/>
          <w:color w:val="000000"/>
          <w:sz w:val="24"/>
          <w:szCs w:val="24"/>
        </w:rPr>
        <w:t>Medisch Microbiologen</w:t>
      </w:r>
      <w:r w:rsidR="00C66B67" w:rsidRPr="00C66B67">
        <w:rPr>
          <w:rFonts w:cs="TTFCt00"/>
          <w:color w:val="000000"/>
          <w:sz w:val="24"/>
          <w:szCs w:val="24"/>
        </w:rPr>
        <w:t xml:space="preserve">, Medisch Immunologen, Pathologen, Radiologen, Apothekers, Zorgverzekeraar, </w:t>
      </w:r>
      <w:proofErr w:type="spellStart"/>
      <w:r w:rsidR="00C66B67" w:rsidRPr="00C66B67">
        <w:rPr>
          <w:rFonts w:cs="TTFCt00"/>
          <w:color w:val="000000"/>
          <w:sz w:val="24"/>
          <w:szCs w:val="24"/>
        </w:rPr>
        <w:t>RelatieManagers</w:t>
      </w:r>
      <w:proofErr w:type="spellEnd"/>
      <w:r w:rsidR="00C66B67" w:rsidRPr="00C66B67">
        <w:rPr>
          <w:rFonts w:cs="TTFCt00"/>
          <w:color w:val="000000"/>
          <w:sz w:val="24"/>
          <w:szCs w:val="24"/>
        </w:rPr>
        <w:t xml:space="preserve">, </w:t>
      </w:r>
      <w:proofErr w:type="spellStart"/>
      <w:r w:rsidR="00C66B67" w:rsidRPr="00C66B67">
        <w:rPr>
          <w:rFonts w:cs="TTFCt00"/>
          <w:color w:val="000000"/>
          <w:sz w:val="24"/>
          <w:szCs w:val="24"/>
        </w:rPr>
        <w:t>Eerstelijnondersteuners</w:t>
      </w:r>
      <w:proofErr w:type="spellEnd"/>
      <w:r w:rsidR="00C66B67" w:rsidRPr="00C66B67">
        <w:rPr>
          <w:rFonts w:cs="TTFCt00"/>
          <w:color w:val="000000"/>
          <w:sz w:val="24"/>
          <w:szCs w:val="24"/>
        </w:rPr>
        <w:t xml:space="preserve"> </w:t>
      </w:r>
    </w:p>
    <w:p w:rsidR="00C66B67" w:rsidRDefault="00C66B67" w:rsidP="00C66B67">
      <w:pPr>
        <w:pStyle w:val="Geenafstand"/>
        <w:rPr>
          <w:rFonts w:cs="TT8Et00"/>
          <w:color w:val="000000"/>
          <w:sz w:val="24"/>
          <w:szCs w:val="24"/>
        </w:rPr>
      </w:pPr>
    </w:p>
    <w:p w:rsidR="00DF61B0" w:rsidRPr="00DF61B0" w:rsidRDefault="00DF61B0" w:rsidP="00C85394">
      <w:pPr>
        <w:pStyle w:val="Geenafstand"/>
        <w:rPr>
          <w:rFonts w:cs="TT8Et00"/>
          <w:color w:val="000000"/>
          <w:sz w:val="24"/>
          <w:szCs w:val="24"/>
        </w:rPr>
      </w:pPr>
      <w:r>
        <w:rPr>
          <w:rFonts w:cs="TT8Et00"/>
          <w:color w:val="000000"/>
          <w:sz w:val="24"/>
          <w:szCs w:val="24"/>
        </w:rPr>
        <w:t>Het organiserend comité:</w:t>
      </w:r>
    </w:p>
    <w:p w:rsidR="00DF61B0" w:rsidRDefault="00DF61B0" w:rsidP="00C85394">
      <w:pPr>
        <w:pStyle w:val="Geenafstand"/>
        <w:rPr>
          <w:rFonts w:cs="TTEFt00"/>
          <w:color w:val="000000"/>
          <w:sz w:val="24"/>
          <w:szCs w:val="24"/>
        </w:rPr>
      </w:pPr>
    </w:p>
    <w:p w:rsidR="00C85394" w:rsidRPr="00C85394" w:rsidRDefault="00C85394" w:rsidP="00C85394">
      <w:pPr>
        <w:pStyle w:val="Geenafstand"/>
        <w:rPr>
          <w:rFonts w:cs="TTEFt00"/>
          <w:color w:val="000000"/>
          <w:sz w:val="24"/>
          <w:szCs w:val="24"/>
        </w:rPr>
      </w:pPr>
      <w:r w:rsidRPr="00C85394">
        <w:rPr>
          <w:rFonts w:cs="TTEFt00"/>
          <w:color w:val="000000"/>
          <w:sz w:val="24"/>
          <w:szCs w:val="24"/>
        </w:rPr>
        <w:t xml:space="preserve">Namens de </w:t>
      </w:r>
      <w:r w:rsidR="00DF61B0">
        <w:rPr>
          <w:rFonts w:cs="TTEFt00"/>
          <w:color w:val="000000"/>
          <w:sz w:val="24"/>
          <w:szCs w:val="24"/>
        </w:rPr>
        <w:t>Werkgroep Diagnostisch Toets Overleg</w:t>
      </w:r>
      <w:r w:rsidRPr="00C85394">
        <w:rPr>
          <w:rFonts w:cs="TTEFt00"/>
          <w:color w:val="000000"/>
          <w:sz w:val="24"/>
          <w:szCs w:val="24"/>
        </w:rPr>
        <w:t>, NVKC;</w:t>
      </w:r>
    </w:p>
    <w:p w:rsidR="00C66B67" w:rsidRPr="00C85394" w:rsidRDefault="00C66B67" w:rsidP="00C66B67">
      <w:pPr>
        <w:pStyle w:val="Geenafstand"/>
        <w:rPr>
          <w:rFonts w:cs="TTFCt00"/>
          <w:sz w:val="24"/>
          <w:szCs w:val="24"/>
        </w:rPr>
      </w:pPr>
      <w:proofErr w:type="spellStart"/>
      <w:r w:rsidRPr="00C85394">
        <w:rPr>
          <w:rFonts w:cs="TTFCt00"/>
          <w:sz w:val="24"/>
          <w:szCs w:val="24"/>
        </w:rPr>
        <w:t>dr</w:t>
      </w:r>
      <w:proofErr w:type="spellEnd"/>
      <w:r w:rsidRPr="00C85394">
        <w:rPr>
          <w:rFonts w:cs="TTFCt00"/>
          <w:sz w:val="24"/>
          <w:szCs w:val="24"/>
        </w:rPr>
        <w:t xml:space="preserve"> </w:t>
      </w:r>
      <w:proofErr w:type="spellStart"/>
      <w:r>
        <w:rPr>
          <w:rFonts w:cs="TTFCt00"/>
          <w:sz w:val="24"/>
          <w:szCs w:val="24"/>
        </w:rPr>
        <w:t>Ayşe</w:t>
      </w:r>
      <w:proofErr w:type="spellEnd"/>
      <w:r>
        <w:rPr>
          <w:rFonts w:cs="TTFCt00"/>
          <w:sz w:val="24"/>
          <w:szCs w:val="24"/>
        </w:rPr>
        <w:t xml:space="preserve"> Demir</w:t>
      </w:r>
      <w:r w:rsidRPr="00C85394">
        <w:rPr>
          <w:rFonts w:cs="TTFCt00"/>
          <w:sz w:val="24"/>
          <w:szCs w:val="24"/>
        </w:rPr>
        <w:t xml:space="preserve">, laboratoriumspecialist klinisch chemie, </w:t>
      </w:r>
      <w:r>
        <w:rPr>
          <w:rFonts w:cs="TTFCt00"/>
          <w:sz w:val="24"/>
          <w:szCs w:val="24"/>
        </w:rPr>
        <w:t>Meandermc</w:t>
      </w:r>
    </w:p>
    <w:p w:rsidR="00955970" w:rsidRPr="00C85394" w:rsidRDefault="00955970" w:rsidP="00955970">
      <w:pPr>
        <w:pStyle w:val="Geenafstand"/>
        <w:rPr>
          <w:rFonts w:cs="TTFCt00"/>
          <w:sz w:val="24"/>
          <w:szCs w:val="24"/>
        </w:rPr>
      </w:pPr>
      <w:r>
        <w:rPr>
          <w:rFonts w:cs="TTFCt00"/>
          <w:sz w:val="24"/>
          <w:szCs w:val="24"/>
        </w:rPr>
        <w:t xml:space="preserve">dr Willeke Ferket-Franken, </w:t>
      </w:r>
      <w:r w:rsidRPr="00C85394">
        <w:rPr>
          <w:rFonts w:cs="TTFCt00"/>
          <w:sz w:val="24"/>
          <w:szCs w:val="24"/>
        </w:rPr>
        <w:t>laborato</w:t>
      </w:r>
      <w:r>
        <w:rPr>
          <w:rFonts w:cs="TTFCt00"/>
          <w:sz w:val="24"/>
          <w:szCs w:val="24"/>
        </w:rPr>
        <w:t>riumspecialist klinisch chemie, Certe</w:t>
      </w:r>
    </w:p>
    <w:p w:rsidR="00D437D8" w:rsidRDefault="00D437D8" w:rsidP="00D437D8">
      <w:pPr>
        <w:pStyle w:val="Geenafstand"/>
        <w:rPr>
          <w:rFonts w:cs="TTFCt00"/>
          <w:sz w:val="24"/>
          <w:szCs w:val="24"/>
        </w:rPr>
      </w:pPr>
      <w:r>
        <w:rPr>
          <w:rFonts w:cs="TTFCt00"/>
          <w:sz w:val="24"/>
          <w:szCs w:val="24"/>
        </w:rPr>
        <w:t xml:space="preserve">dr Henk Adriaansen, </w:t>
      </w:r>
      <w:r w:rsidRPr="00C85394">
        <w:rPr>
          <w:rFonts w:cs="TTFCt00"/>
          <w:sz w:val="24"/>
          <w:szCs w:val="24"/>
        </w:rPr>
        <w:t>laborato</w:t>
      </w:r>
      <w:r>
        <w:rPr>
          <w:rFonts w:cs="TTFCt00"/>
          <w:sz w:val="24"/>
          <w:szCs w:val="24"/>
        </w:rPr>
        <w:t>riumspecialist klinisch chemie, Gelre</w:t>
      </w:r>
    </w:p>
    <w:p w:rsidR="00955970" w:rsidRDefault="00955970" w:rsidP="00955970">
      <w:pPr>
        <w:pStyle w:val="p5"/>
        <w:rPr>
          <w:rFonts w:asciiTheme="minorHAnsi" w:hAnsiTheme="minorHAnsi" w:cs="TTFCt00"/>
          <w:color w:val="auto"/>
          <w:sz w:val="24"/>
          <w:szCs w:val="24"/>
          <w:lang w:eastAsia="en-US"/>
        </w:rPr>
      </w:pPr>
      <w:r>
        <w:rPr>
          <w:rFonts w:asciiTheme="minorHAnsi" w:hAnsiTheme="minorHAnsi" w:cs="TTFCt00"/>
          <w:color w:val="auto"/>
          <w:sz w:val="24"/>
          <w:szCs w:val="24"/>
          <w:lang w:eastAsia="en-US"/>
        </w:rPr>
        <w:t xml:space="preserve">dr </w:t>
      </w:r>
      <w:r w:rsidRPr="00C66B67">
        <w:rPr>
          <w:rFonts w:asciiTheme="minorHAnsi" w:hAnsiTheme="minorHAnsi" w:cs="TTFCt00"/>
          <w:color w:val="auto"/>
          <w:sz w:val="24"/>
          <w:szCs w:val="24"/>
          <w:lang w:eastAsia="en-US"/>
        </w:rPr>
        <w:t xml:space="preserve">Naura Elias, AIOS </w:t>
      </w:r>
      <w:r>
        <w:rPr>
          <w:rFonts w:asciiTheme="minorHAnsi" w:hAnsiTheme="minorHAnsi" w:cs="TTFCt00"/>
          <w:color w:val="auto"/>
          <w:sz w:val="24"/>
          <w:szCs w:val="24"/>
          <w:lang w:eastAsia="en-US"/>
        </w:rPr>
        <w:t>k</w:t>
      </w:r>
      <w:r w:rsidRPr="00C66B67">
        <w:rPr>
          <w:rFonts w:asciiTheme="minorHAnsi" w:hAnsiTheme="minorHAnsi" w:cs="TTFCt00"/>
          <w:color w:val="auto"/>
          <w:sz w:val="24"/>
          <w:szCs w:val="24"/>
          <w:lang w:eastAsia="en-US"/>
        </w:rPr>
        <w:t xml:space="preserve">linische </w:t>
      </w:r>
      <w:r>
        <w:rPr>
          <w:rFonts w:asciiTheme="minorHAnsi" w:hAnsiTheme="minorHAnsi" w:cs="TTFCt00"/>
          <w:color w:val="auto"/>
          <w:sz w:val="24"/>
          <w:szCs w:val="24"/>
          <w:lang w:eastAsia="en-US"/>
        </w:rPr>
        <w:t>c</w:t>
      </w:r>
      <w:r w:rsidRPr="00C66B67">
        <w:rPr>
          <w:rFonts w:asciiTheme="minorHAnsi" w:hAnsiTheme="minorHAnsi" w:cs="TTFCt00"/>
          <w:color w:val="auto"/>
          <w:sz w:val="24"/>
          <w:szCs w:val="24"/>
          <w:lang w:eastAsia="en-US"/>
        </w:rPr>
        <w:t xml:space="preserve">hemie, </w:t>
      </w:r>
      <w:proofErr w:type="spellStart"/>
      <w:r>
        <w:rPr>
          <w:rFonts w:asciiTheme="minorHAnsi" w:hAnsiTheme="minorHAnsi" w:cs="TTFCt00"/>
          <w:color w:val="auto"/>
          <w:sz w:val="24"/>
          <w:szCs w:val="24"/>
          <w:lang w:eastAsia="en-US"/>
        </w:rPr>
        <w:t>Resultlaboratorium</w:t>
      </w:r>
      <w:proofErr w:type="spellEnd"/>
    </w:p>
    <w:p w:rsidR="00D437D8" w:rsidRPr="00091A5E" w:rsidRDefault="00D437D8" w:rsidP="00D437D8">
      <w:pPr>
        <w:pStyle w:val="p5"/>
        <w:rPr>
          <w:rFonts w:asciiTheme="minorHAnsi" w:hAnsiTheme="minorHAnsi" w:cstheme="minorBidi"/>
          <w:color w:val="auto"/>
          <w:lang w:eastAsia="en-US"/>
        </w:rPr>
      </w:pPr>
      <w:r w:rsidRPr="00C66B67">
        <w:rPr>
          <w:rFonts w:asciiTheme="minorHAnsi" w:hAnsiTheme="minorHAnsi" w:cs="TTFCt00"/>
          <w:color w:val="auto"/>
          <w:sz w:val="24"/>
          <w:szCs w:val="24"/>
          <w:lang w:eastAsia="en-US"/>
        </w:rPr>
        <w:t>dr Eva Ebbing</w:t>
      </w:r>
      <w:r>
        <w:rPr>
          <w:rFonts w:asciiTheme="minorHAnsi" w:hAnsiTheme="minorHAnsi" w:cs="TTFCt00"/>
          <w:color w:val="auto"/>
          <w:sz w:val="24"/>
          <w:szCs w:val="24"/>
          <w:lang w:eastAsia="en-US"/>
        </w:rPr>
        <w:t>,</w:t>
      </w:r>
      <w:r w:rsidRPr="00C66B67">
        <w:rPr>
          <w:rFonts w:asciiTheme="minorHAnsi" w:hAnsiTheme="minorHAnsi" w:cs="TTFCt00"/>
          <w:color w:val="auto"/>
          <w:sz w:val="24"/>
          <w:szCs w:val="24"/>
          <w:lang w:eastAsia="en-US"/>
        </w:rPr>
        <w:t xml:space="preserve"> AIOS </w:t>
      </w:r>
      <w:r>
        <w:rPr>
          <w:rFonts w:asciiTheme="minorHAnsi" w:hAnsiTheme="minorHAnsi" w:cs="TTFCt00"/>
          <w:color w:val="auto"/>
          <w:sz w:val="24"/>
          <w:szCs w:val="24"/>
          <w:lang w:eastAsia="en-US"/>
        </w:rPr>
        <w:t>k</w:t>
      </w:r>
      <w:r w:rsidRPr="00C66B67">
        <w:rPr>
          <w:rFonts w:asciiTheme="minorHAnsi" w:hAnsiTheme="minorHAnsi" w:cs="TTFCt00"/>
          <w:color w:val="auto"/>
          <w:sz w:val="24"/>
          <w:szCs w:val="24"/>
          <w:lang w:eastAsia="en-US"/>
        </w:rPr>
        <w:t xml:space="preserve">linische </w:t>
      </w:r>
      <w:r>
        <w:rPr>
          <w:rFonts w:asciiTheme="minorHAnsi" w:hAnsiTheme="minorHAnsi" w:cs="TTFCt00"/>
          <w:color w:val="auto"/>
          <w:sz w:val="24"/>
          <w:szCs w:val="24"/>
          <w:lang w:eastAsia="en-US"/>
        </w:rPr>
        <w:t>c</w:t>
      </w:r>
      <w:r w:rsidRPr="00C66B67">
        <w:rPr>
          <w:rFonts w:asciiTheme="minorHAnsi" w:hAnsiTheme="minorHAnsi" w:cs="TTFCt00"/>
          <w:color w:val="auto"/>
          <w:sz w:val="24"/>
          <w:szCs w:val="24"/>
          <w:lang w:eastAsia="en-US"/>
        </w:rPr>
        <w:t xml:space="preserve">hemie, </w:t>
      </w:r>
      <w:r>
        <w:rPr>
          <w:rFonts w:asciiTheme="minorHAnsi" w:hAnsiTheme="minorHAnsi" w:cs="TTFCt00"/>
          <w:color w:val="auto"/>
          <w:sz w:val="24"/>
          <w:szCs w:val="24"/>
          <w:lang w:eastAsia="en-US"/>
        </w:rPr>
        <w:t>Reinier de Graaf</w:t>
      </w:r>
    </w:p>
    <w:p w:rsidR="00535B11" w:rsidRDefault="00535B11" w:rsidP="00535B11">
      <w:pPr>
        <w:pStyle w:val="Geenafstand"/>
        <w:rPr>
          <w:rFonts w:cs="TTFCt00"/>
          <w:color w:val="000000"/>
          <w:sz w:val="24"/>
          <w:szCs w:val="24"/>
        </w:rPr>
      </w:pPr>
      <w:r>
        <w:rPr>
          <w:rFonts w:cs="TTFCt00"/>
          <w:color w:val="000000"/>
          <w:sz w:val="24"/>
          <w:szCs w:val="24"/>
        </w:rPr>
        <w:t>dr</w:t>
      </w:r>
      <w:r w:rsidRPr="00C85394">
        <w:rPr>
          <w:rFonts w:cs="TTFCt00"/>
          <w:color w:val="000000"/>
          <w:sz w:val="24"/>
          <w:szCs w:val="24"/>
        </w:rPr>
        <w:t xml:space="preserve"> </w:t>
      </w:r>
      <w:r>
        <w:rPr>
          <w:rFonts w:cs="TTFCt00"/>
          <w:color w:val="000000"/>
          <w:sz w:val="24"/>
          <w:szCs w:val="24"/>
        </w:rPr>
        <w:t>Janneke Zant</w:t>
      </w:r>
      <w:r w:rsidRPr="00C85394">
        <w:rPr>
          <w:rFonts w:cs="TTFCt00"/>
          <w:color w:val="000000"/>
          <w:sz w:val="24"/>
          <w:szCs w:val="24"/>
        </w:rPr>
        <w:t>, laboratoriumspecial</w:t>
      </w:r>
      <w:r>
        <w:rPr>
          <w:rFonts w:cs="TTFCt00"/>
          <w:color w:val="000000"/>
          <w:sz w:val="24"/>
          <w:szCs w:val="24"/>
        </w:rPr>
        <w:t xml:space="preserve">ist klinische chemie, </w:t>
      </w:r>
      <w:proofErr w:type="spellStart"/>
      <w:r>
        <w:rPr>
          <w:rFonts w:cs="TTFCt00"/>
          <w:sz w:val="24"/>
          <w:szCs w:val="24"/>
        </w:rPr>
        <w:t>NoordwestZH</w:t>
      </w:r>
      <w:proofErr w:type="spellEnd"/>
    </w:p>
    <w:p w:rsidR="00535B11" w:rsidRPr="00C85394" w:rsidRDefault="00535B11" w:rsidP="00535B11">
      <w:pPr>
        <w:pStyle w:val="Geenafstand"/>
        <w:rPr>
          <w:rFonts w:cs="TTFCt00"/>
          <w:color w:val="000000"/>
          <w:sz w:val="24"/>
          <w:szCs w:val="24"/>
        </w:rPr>
      </w:pPr>
      <w:r>
        <w:rPr>
          <w:rFonts w:cs="TTFCt00"/>
          <w:color w:val="000000"/>
          <w:sz w:val="24"/>
          <w:szCs w:val="24"/>
        </w:rPr>
        <w:t>dr</w:t>
      </w:r>
      <w:r w:rsidRPr="00C85394">
        <w:rPr>
          <w:rFonts w:cs="TTFCt00"/>
          <w:color w:val="000000"/>
          <w:sz w:val="24"/>
          <w:szCs w:val="24"/>
        </w:rPr>
        <w:t xml:space="preserve"> </w:t>
      </w:r>
      <w:r>
        <w:rPr>
          <w:rFonts w:cs="TTFCt00"/>
          <w:color w:val="000000"/>
          <w:sz w:val="24"/>
          <w:szCs w:val="24"/>
        </w:rPr>
        <w:t>Sacha de Lathouder</w:t>
      </w:r>
      <w:r w:rsidRPr="00C85394">
        <w:rPr>
          <w:rFonts w:cs="TTFCt00"/>
          <w:color w:val="000000"/>
          <w:sz w:val="24"/>
          <w:szCs w:val="24"/>
        </w:rPr>
        <w:t>, laboratoriumspecial</w:t>
      </w:r>
      <w:r>
        <w:rPr>
          <w:rFonts w:cs="TTFCt00"/>
          <w:color w:val="000000"/>
          <w:sz w:val="24"/>
          <w:szCs w:val="24"/>
        </w:rPr>
        <w:t xml:space="preserve">ist klinische chemie, </w:t>
      </w:r>
      <w:proofErr w:type="spellStart"/>
      <w:r>
        <w:rPr>
          <w:rFonts w:cs="TTFCt00"/>
          <w:color w:val="000000"/>
          <w:sz w:val="24"/>
          <w:szCs w:val="24"/>
        </w:rPr>
        <w:t>BovenIJ</w:t>
      </w:r>
      <w:proofErr w:type="spellEnd"/>
    </w:p>
    <w:p w:rsidR="00D437D8" w:rsidRPr="00C85394" w:rsidRDefault="00D437D8" w:rsidP="00D437D8">
      <w:pPr>
        <w:pStyle w:val="Geenafstand"/>
        <w:rPr>
          <w:rFonts w:cs="TTFCt00"/>
          <w:color w:val="000000"/>
          <w:sz w:val="24"/>
          <w:szCs w:val="24"/>
        </w:rPr>
      </w:pPr>
      <w:r>
        <w:rPr>
          <w:rFonts w:cs="TTFCt00"/>
          <w:color w:val="000000"/>
          <w:sz w:val="24"/>
          <w:szCs w:val="24"/>
        </w:rPr>
        <w:t>dr</w:t>
      </w:r>
      <w:r w:rsidRPr="00C85394">
        <w:rPr>
          <w:rFonts w:cs="TTFCt00"/>
          <w:color w:val="000000"/>
          <w:sz w:val="24"/>
          <w:szCs w:val="24"/>
        </w:rPr>
        <w:t xml:space="preserve"> </w:t>
      </w:r>
      <w:r>
        <w:rPr>
          <w:rFonts w:cs="TTFCt00"/>
          <w:color w:val="000000"/>
          <w:sz w:val="24"/>
          <w:szCs w:val="24"/>
        </w:rPr>
        <w:t>Nina Tel-Karthaus</w:t>
      </w:r>
      <w:r w:rsidRPr="00C85394">
        <w:rPr>
          <w:rFonts w:cs="TTFCt00"/>
          <w:color w:val="000000"/>
          <w:sz w:val="24"/>
          <w:szCs w:val="24"/>
        </w:rPr>
        <w:t>, laboratoriumspecial</w:t>
      </w:r>
      <w:r>
        <w:rPr>
          <w:rFonts w:cs="TTFCt00"/>
          <w:color w:val="000000"/>
          <w:sz w:val="24"/>
          <w:szCs w:val="24"/>
        </w:rPr>
        <w:t>ist klinische chemie, VieCuri</w:t>
      </w:r>
    </w:p>
    <w:p w:rsidR="00535B11" w:rsidRPr="00C85394" w:rsidRDefault="00535B11" w:rsidP="00535B11">
      <w:pPr>
        <w:pStyle w:val="Geenafstand"/>
        <w:rPr>
          <w:rFonts w:cs="TTFCt00"/>
          <w:color w:val="000000"/>
          <w:sz w:val="24"/>
          <w:szCs w:val="24"/>
        </w:rPr>
      </w:pPr>
      <w:r>
        <w:rPr>
          <w:rFonts w:cs="TTFCt00"/>
          <w:color w:val="000000"/>
          <w:sz w:val="24"/>
          <w:szCs w:val="24"/>
        </w:rPr>
        <w:t>dr</w:t>
      </w:r>
      <w:r w:rsidRPr="00C85394">
        <w:rPr>
          <w:rFonts w:cs="TTFCt00"/>
          <w:color w:val="000000"/>
          <w:sz w:val="24"/>
          <w:szCs w:val="24"/>
        </w:rPr>
        <w:t xml:space="preserve"> Mieke Koenders, laboratoriumspecialist klinische chemie, </w:t>
      </w:r>
      <w:proofErr w:type="spellStart"/>
      <w:r w:rsidRPr="00C85394">
        <w:rPr>
          <w:rFonts w:cs="TTFCt00"/>
          <w:color w:val="000000"/>
          <w:sz w:val="24"/>
          <w:szCs w:val="24"/>
        </w:rPr>
        <w:t>Elkerliek</w:t>
      </w:r>
      <w:r>
        <w:rPr>
          <w:rFonts w:cs="TTFCt00"/>
          <w:color w:val="000000"/>
          <w:sz w:val="24"/>
          <w:szCs w:val="24"/>
        </w:rPr>
        <w:t>ZH</w:t>
      </w:r>
      <w:proofErr w:type="spellEnd"/>
    </w:p>
    <w:p w:rsidR="00D437D8" w:rsidRPr="00C85394" w:rsidRDefault="00D437D8" w:rsidP="00D437D8">
      <w:pPr>
        <w:pStyle w:val="Geenafstand"/>
        <w:rPr>
          <w:rFonts w:cs="TTFCt00"/>
          <w:color w:val="000000"/>
          <w:sz w:val="24"/>
          <w:szCs w:val="24"/>
        </w:rPr>
      </w:pPr>
      <w:r>
        <w:rPr>
          <w:rFonts w:cs="TTFCt00"/>
          <w:color w:val="000000"/>
          <w:sz w:val="24"/>
          <w:szCs w:val="24"/>
        </w:rPr>
        <w:t>dr</w:t>
      </w:r>
      <w:r w:rsidRPr="00C85394">
        <w:rPr>
          <w:rFonts w:cs="TTFCt00"/>
          <w:color w:val="000000"/>
          <w:sz w:val="24"/>
          <w:szCs w:val="24"/>
        </w:rPr>
        <w:t xml:space="preserve"> </w:t>
      </w:r>
      <w:r>
        <w:rPr>
          <w:rFonts w:cs="TTFCt00"/>
          <w:color w:val="000000"/>
          <w:sz w:val="24"/>
          <w:szCs w:val="24"/>
        </w:rPr>
        <w:t>Karin Mohrman</w:t>
      </w:r>
      <w:r w:rsidRPr="00C85394">
        <w:rPr>
          <w:rFonts w:cs="TTFCt00"/>
          <w:color w:val="000000"/>
          <w:sz w:val="24"/>
          <w:szCs w:val="24"/>
        </w:rPr>
        <w:t>, laboratoriumspecial</w:t>
      </w:r>
      <w:r>
        <w:rPr>
          <w:rFonts w:cs="TTFCt00"/>
          <w:color w:val="000000"/>
          <w:sz w:val="24"/>
          <w:szCs w:val="24"/>
        </w:rPr>
        <w:t>ist klinische chemie, Star-SHL</w:t>
      </w:r>
    </w:p>
    <w:p w:rsidR="00D437D8" w:rsidRPr="00C85394" w:rsidRDefault="00D437D8" w:rsidP="00D437D8">
      <w:pPr>
        <w:pStyle w:val="Geenafstand"/>
        <w:rPr>
          <w:rFonts w:cs="TTFCt00"/>
          <w:color w:val="000000"/>
          <w:sz w:val="24"/>
          <w:szCs w:val="24"/>
        </w:rPr>
      </w:pPr>
      <w:r>
        <w:rPr>
          <w:rFonts w:cs="TTFCt00"/>
          <w:color w:val="000000"/>
          <w:sz w:val="24"/>
          <w:szCs w:val="24"/>
        </w:rPr>
        <w:t>dr</w:t>
      </w:r>
      <w:r w:rsidRPr="00C85394">
        <w:rPr>
          <w:rFonts w:cs="TTFCt00"/>
          <w:color w:val="000000"/>
          <w:sz w:val="24"/>
          <w:szCs w:val="24"/>
        </w:rPr>
        <w:t xml:space="preserve"> </w:t>
      </w:r>
      <w:r>
        <w:rPr>
          <w:rFonts w:cs="TTFCt00"/>
          <w:color w:val="000000"/>
          <w:sz w:val="24"/>
          <w:szCs w:val="24"/>
        </w:rPr>
        <w:t>Karlijn van Keulen</w:t>
      </w:r>
      <w:r w:rsidRPr="00C85394">
        <w:rPr>
          <w:rFonts w:cs="TTFCt00"/>
          <w:color w:val="000000"/>
          <w:sz w:val="24"/>
          <w:szCs w:val="24"/>
        </w:rPr>
        <w:t>, laboratoriumspecial</w:t>
      </w:r>
      <w:r>
        <w:rPr>
          <w:rFonts w:cs="TTFCt00"/>
          <w:color w:val="000000"/>
          <w:sz w:val="24"/>
          <w:szCs w:val="24"/>
        </w:rPr>
        <w:t xml:space="preserve">ist klinische chemie, </w:t>
      </w:r>
      <w:proofErr w:type="spellStart"/>
      <w:r>
        <w:rPr>
          <w:rFonts w:cs="TTFCt00"/>
          <w:color w:val="000000"/>
          <w:sz w:val="24"/>
          <w:szCs w:val="24"/>
        </w:rPr>
        <w:t>Bravis</w:t>
      </w:r>
      <w:proofErr w:type="spellEnd"/>
    </w:p>
    <w:p w:rsidR="00D437D8" w:rsidRPr="00C85394" w:rsidRDefault="00D437D8" w:rsidP="00D437D8">
      <w:pPr>
        <w:pStyle w:val="Geenafstand"/>
        <w:rPr>
          <w:rFonts w:cs="TTFCt00"/>
          <w:color w:val="000000"/>
          <w:sz w:val="24"/>
          <w:szCs w:val="24"/>
        </w:rPr>
      </w:pPr>
      <w:r>
        <w:rPr>
          <w:rFonts w:cs="TTFCt00"/>
          <w:color w:val="000000"/>
          <w:sz w:val="24"/>
          <w:szCs w:val="24"/>
        </w:rPr>
        <w:t>dr</w:t>
      </w:r>
      <w:r w:rsidRPr="00C85394">
        <w:rPr>
          <w:rFonts w:cs="TTFCt00"/>
          <w:color w:val="000000"/>
          <w:sz w:val="24"/>
          <w:szCs w:val="24"/>
        </w:rPr>
        <w:t xml:space="preserve"> </w:t>
      </w:r>
      <w:r>
        <w:rPr>
          <w:rFonts w:cs="TTFCt00"/>
          <w:color w:val="000000"/>
          <w:sz w:val="24"/>
          <w:szCs w:val="24"/>
        </w:rPr>
        <w:t>David Boss</w:t>
      </w:r>
      <w:r w:rsidRPr="00C85394">
        <w:rPr>
          <w:rFonts w:cs="TTFCt00"/>
          <w:color w:val="000000"/>
          <w:sz w:val="24"/>
          <w:szCs w:val="24"/>
        </w:rPr>
        <w:t>, laboratoriumspecial</w:t>
      </w:r>
      <w:r>
        <w:rPr>
          <w:rFonts w:cs="TTFCt00"/>
          <w:color w:val="000000"/>
          <w:sz w:val="24"/>
          <w:szCs w:val="24"/>
        </w:rPr>
        <w:t xml:space="preserve">ist klinische chemie, St </w:t>
      </w:r>
      <w:proofErr w:type="spellStart"/>
      <w:r>
        <w:rPr>
          <w:rFonts w:cs="TTFCt00"/>
          <w:color w:val="000000"/>
          <w:sz w:val="24"/>
          <w:szCs w:val="24"/>
        </w:rPr>
        <w:t>AnthoniusZH</w:t>
      </w:r>
      <w:proofErr w:type="spellEnd"/>
    </w:p>
    <w:p w:rsidR="00D437D8" w:rsidRPr="00C85394" w:rsidRDefault="00D437D8" w:rsidP="00D437D8">
      <w:pPr>
        <w:pStyle w:val="Geenafstand"/>
        <w:rPr>
          <w:rFonts w:cs="TTFCt00"/>
          <w:color w:val="000000"/>
          <w:sz w:val="24"/>
          <w:szCs w:val="24"/>
        </w:rPr>
      </w:pPr>
      <w:r>
        <w:rPr>
          <w:rFonts w:cs="TTFCt00"/>
          <w:color w:val="000000"/>
          <w:sz w:val="24"/>
          <w:szCs w:val="24"/>
        </w:rPr>
        <w:t>dr</w:t>
      </w:r>
      <w:r w:rsidRPr="00C85394">
        <w:rPr>
          <w:rFonts w:cs="TTFCt00"/>
          <w:color w:val="000000"/>
          <w:sz w:val="24"/>
          <w:szCs w:val="24"/>
        </w:rPr>
        <w:t xml:space="preserve"> </w:t>
      </w:r>
      <w:r>
        <w:rPr>
          <w:rFonts w:cs="TTFCt00"/>
          <w:color w:val="000000"/>
          <w:sz w:val="24"/>
          <w:szCs w:val="24"/>
        </w:rPr>
        <w:t>Jacoline Brinkman</w:t>
      </w:r>
      <w:r w:rsidRPr="00C85394">
        <w:rPr>
          <w:rFonts w:cs="TTFCt00"/>
          <w:color w:val="000000"/>
          <w:sz w:val="24"/>
          <w:szCs w:val="24"/>
        </w:rPr>
        <w:t>, laboratoriumspecial</w:t>
      </w:r>
      <w:r>
        <w:rPr>
          <w:rFonts w:cs="TTFCt00"/>
          <w:color w:val="000000"/>
          <w:sz w:val="24"/>
          <w:szCs w:val="24"/>
        </w:rPr>
        <w:t xml:space="preserve">ist klinische chemie, St </w:t>
      </w:r>
      <w:proofErr w:type="spellStart"/>
      <w:r>
        <w:rPr>
          <w:rFonts w:cs="TTFCt00"/>
          <w:color w:val="000000"/>
          <w:sz w:val="24"/>
          <w:szCs w:val="24"/>
        </w:rPr>
        <w:t>JansdalZH</w:t>
      </w:r>
      <w:proofErr w:type="spellEnd"/>
    </w:p>
    <w:p w:rsidR="00D437D8" w:rsidRPr="00C85394" w:rsidRDefault="00D437D8" w:rsidP="00D437D8">
      <w:pPr>
        <w:pStyle w:val="Geenafstand"/>
        <w:rPr>
          <w:rFonts w:cs="TTFCt00"/>
          <w:color w:val="000000"/>
          <w:sz w:val="24"/>
          <w:szCs w:val="24"/>
        </w:rPr>
      </w:pPr>
      <w:proofErr w:type="spellStart"/>
      <w:r>
        <w:rPr>
          <w:rFonts w:cs="TTFCt00"/>
          <w:color w:val="000000"/>
          <w:sz w:val="24"/>
          <w:szCs w:val="24"/>
        </w:rPr>
        <w:t>dr</w:t>
      </w:r>
      <w:proofErr w:type="spellEnd"/>
      <w:r w:rsidRPr="00C85394">
        <w:rPr>
          <w:rFonts w:cs="TTFCt00"/>
          <w:color w:val="000000"/>
          <w:sz w:val="24"/>
          <w:szCs w:val="24"/>
        </w:rPr>
        <w:t xml:space="preserve"> </w:t>
      </w:r>
      <w:r>
        <w:rPr>
          <w:rFonts w:cs="TTFCt00"/>
          <w:color w:val="000000"/>
          <w:sz w:val="24"/>
          <w:szCs w:val="24"/>
        </w:rPr>
        <w:t xml:space="preserve">Paula </w:t>
      </w:r>
      <w:r w:rsidR="00690258" w:rsidRPr="00690258">
        <w:rPr>
          <w:rFonts w:cs="TTFCt00"/>
          <w:color w:val="000000"/>
          <w:sz w:val="24"/>
          <w:szCs w:val="24"/>
        </w:rPr>
        <w:t>Eng</w:t>
      </w:r>
      <w:r w:rsidRPr="00690258">
        <w:rPr>
          <w:rFonts w:cs="TTFCt00"/>
          <w:color w:val="000000"/>
          <w:sz w:val="24"/>
          <w:szCs w:val="24"/>
        </w:rPr>
        <w:t>bers</w:t>
      </w:r>
      <w:r>
        <w:rPr>
          <w:rFonts w:cs="TTFCt00"/>
          <w:color w:val="000000"/>
          <w:sz w:val="24"/>
          <w:szCs w:val="24"/>
        </w:rPr>
        <w:t>-</w:t>
      </w:r>
      <w:proofErr w:type="spellStart"/>
      <w:r>
        <w:rPr>
          <w:rFonts w:cs="TTFCt00"/>
          <w:color w:val="000000"/>
          <w:sz w:val="24"/>
          <w:szCs w:val="24"/>
        </w:rPr>
        <w:t>Buitenhuijs</w:t>
      </w:r>
      <w:proofErr w:type="spellEnd"/>
      <w:r w:rsidRPr="00C85394">
        <w:rPr>
          <w:rFonts w:cs="TTFCt00"/>
          <w:color w:val="000000"/>
          <w:sz w:val="24"/>
          <w:szCs w:val="24"/>
        </w:rPr>
        <w:t>, laboratoriumspecial</w:t>
      </w:r>
      <w:r>
        <w:rPr>
          <w:rFonts w:cs="TTFCt00"/>
          <w:color w:val="000000"/>
          <w:sz w:val="24"/>
          <w:szCs w:val="24"/>
        </w:rPr>
        <w:t>ist klinische chemie, Treant</w:t>
      </w:r>
    </w:p>
    <w:p w:rsidR="00D437D8" w:rsidRPr="00C85394" w:rsidRDefault="00D437D8" w:rsidP="00D437D8">
      <w:pPr>
        <w:pStyle w:val="Geenafstand"/>
        <w:rPr>
          <w:rFonts w:cs="TTFCt00"/>
          <w:color w:val="000000"/>
          <w:sz w:val="24"/>
          <w:szCs w:val="24"/>
        </w:rPr>
      </w:pPr>
      <w:r>
        <w:rPr>
          <w:rFonts w:cs="TTFCt00"/>
          <w:color w:val="000000"/>
          <w:sz w:val="24"/>
          <w:szCs w:val="24"/>
        </w:rPr>
        <w:t>dr</w:t>
      </w:r>
      <w:r w:rsidRPr="00C85394">
        <w:rPr>
          <w:rFonts w:cs="TTFCt00"/>
          <w:color w:val="000000"/>
          <w:sz w:val="24"/>
          <w:szCs w:val="24"/>
        </w:rPr>
        <w:t xml:space="preserve"> </w:t>
      </w:r>
      <w:r>
        <w:rPr>
          <w:rFonts w:cs="TTFCt00"/>
          <w:color w:val="000000"/>
          <w:sz w:val="24"/>
          <w:szCs w:val="24"/>
        </w:rPr>
        <w:t>Ramses Kemperman</w:t>
      </w:r>
      <w:r w:rsidRPr="00C85394">
        <w:rPr>
          <w:rFonts w:cs="TTFCt00"/>
          <w:color w:val="000000"/>
          <w:sz w:val="24"/>
          <w:szCs w:val="24"/>
        </w:rPr>
        <w:t>, laboratoriumspecial</w:t>
      </w:r>
      <w:r>
        <w:rPr>
          <w:rFonts w:cs="TTFCt00"/>
          <w:color w:val="000000"/>
          <w:sz w:val="24"/>
          <w:szCs w:val="24"/>
        </w:rPr>
        <w:t>ist klinische chemie, Certe</w:t>
      </w:r>
    </w:p>
    <w:p w:rsidR="00D437D8" w:rsidRPr="00C66B67" w:rsidRDefault="00D437D8" w:rsidP="00D437D8">
      <w:pPr>
        <w:pStyle w:val="p5"/>
        <w:rPr>
          <w:rFonts w:asciiTheme="minorHAnsi" w:hAnsiTheme="minorHAnsi" w:cs="TTFCt00"/>
          <w:color w:val="auto"/>
          <w:sz w:val="24"/>
          <w:szCs w:val="24"/>
          <w:lang w:eastAsia="en-US"/>
        </w:rPr>
      </w:pPr>
    </w:p>
    <w:p w:rsidR="00C85394" w:rsidRPr="00C85394" w:rsidRDefault="00C85394" w:rsidP="00C85394">
      <w:pPr>
        <w:pStyle w:val="Geenafstand"/>
        <w:rPr>
          <w:rFonts w:cs="TTFCt00"/>
          <w:color w:val="000000"/>
          <w:sz w:val="24"/>
          <w:szCs w:val="24"/>
        </w:rPr>
      </w:pPr>
      <w:r w:rsidRPr="00C85394">
        <w:rPr>
          <w:rFonts w:cs="TTFCt00"/>
          <w:color w:val="000000"/>
          <w:sz w:val="24"/>
          <w:szCs w:val="24"/>
        </w:rPr>
        <w:t>Namens de PAOKC commissie, NVKC;</w:t>
      </w:r>
    </w:p>
    <w:p w:rsidR="00C85394" w:rsidRPr="00C85394" w:rsidRDefault="00D437D8" w:rsidP="00C85394">
      <w:pPr>
        <w:pStyle w:val="Geenafstand"/>
        <w:rPr>
          <w:rFonts w:cs="TTFCt00"/>
          <w:color w:val="000000"/>
          <w:sz w:val="24"/>
          <w:szCs w:val="24"/>
        </w:rPr>
      </w:pPr>
      <w:r>
        <w:rPr>
          <w:rFonts w:cs="TTFCt00"/>
          <w:color w:val="000000"/>
          <w:sz w:val="24"/>
          <w:szCs w:val="24"/>
        </w:rPr>
        <w:t>dr</w:t>
      </w:r>
      <w:r w:rsidR="00C85394" w:rsidRPr="00C85394">
        <w:rPr>
          <w:rFonts w:cs="TTFCt00"/>
          <w:color w:val="000000"/>
          <w:sz w:val="24"/>
          <w:szCs w:val="24"/>
        </w:rPr>
        <w:t xml:space="preserve"> Mieke Koenders, laboratoriumspecialist klinische chemie, </w:t>
      </w:r>
      <w:proofErr w:type="spellStart"/>
      <w:r w:rsidR="00C85394" w:rsidRPr="00C85394">
        <w:rPr>
          <w:rFonts w:cs="TTFCt00"/>
          <w:color w:val="000000"/>
          <w:sz w:val="24"/>
          <w:szCs w:val="24"/>
        </w:rPr>
        <w:t>Elkerliek</w:t>
      </w:r>
      <w:r>
        <w:rPr>
          <w:rFonts w:cs="TTFCt00"/>
          <w:color w:val="000000"/>
          <w:sz w:val="24"/>
          <w:szCs w:val="24"/>
        </w:rPr>
        <w:t>ZH</w:t>
      </w:r>
      <w:proofErr w:type="spellEnd"/>
    </w:p>
    <w:p w:rsidR="005D6E88" w:rsidRDefault="005D6E88" w:rsidP="00C85394">
      <w:pPr>
        <w:pStyle w:val="Geenafstand"/>
        <w:rPr>
          <w:rFonts w:cs="TT8Et00"/>
          <w:color w:val="000000"/>
          <w:sz w:val="24"/>
          <w:szCs w:val="24"/>
        </w:rPr>
      </w:pPr>
    </w:p>
    <w:p w:rsidR="00C85394" w:rsidRPr="00C85394" w:rsidRDefault="00C85394" w:rsidP="00C85394">
      <w:pPr>
        <w:pStyle w:val="Geenafstand"/>
        <w:rPr>
          <w:rFonts w:cs="TT8Et00"/>
          <w:color w:val="000000"/>
          <w:sz w:val="24"/>
          <w:szCs w:val="24"/>
        </w:rPr>
      </w:pPr>
      <w:r w:rsidRPr="00C85394">
        <w:rPr>
          <w:rFonts w:cs="TT8Et00"/>
          <w:color w:val="000000"/>
          <w:sz w:val="24"/>
          <w:szCs w:val="24"/>
        </w:rPr>
        <w:t>Datum:</w:t>
      </w:r>
    </w:p>
    <w:p w:rsidR="00DF61B0" w:rsidRPr="00955970" w:rsidRDefault="00DF61B0" w:rsidP="00C85394">
      <w:pPr>
        <w:pStyle w:val="Geenafstand"/>
        <w:rPr>
          <w:rFonts w:cs="TTFCt00"/>
          <w:color w:val="000000"/>
          <w:sz w:val="24"/>
          <w:szCs w:val="24"/>
        </w:rPr>
      </w:pPr>
      <w:r>
        <w:rPr>
          <w:rFonts w:cs="TTFCt00"/>
          <w:color w:val="000000"/>
          <w:sz w:val="24"/>
          <w:szCs w:val="24"/>
        </w:rPr>
        <w:t>30 januari 2020</w:t>
      </w:r>
    </w:p>
    <w:p w:rsidR="00C85394" w:rsidRPr="00C85394" w:rsidRDefault="00C85394" w:rsidP="00C85394">
      <w:pPr>
        <w:pStyle w:val="Geenafstand"/>
        <w:rPr>
          <w:rFonts w:cs="TT8Et00"/>
          <w:color w:val="000000"/>
          <w:sz w:val="24"/>
          <w:szCs w:val="24"/>
        </w:rPr>
      </w:pPr>
      <w:r w:rsidRPr="00C85394">
        <w:rPr>
          <w:rFonts w:cs="TT8Et00"/>
          <w:color w:val="000000"/>
          <w:sz w:val="24"/>
          <w:szCs w:val="24"/>
        </w:rPr>
        <w:t>Locatie:</w:t>
      </w:r>
    </w:p>
    <w:p w:rsidR="00C85394" w:rsidRPr="00C85394" w:rsidRDefault="00DF61B0" w:rsidP="00C85394">
      <w:pPr>
        <w:pStyle w:val="Geenafstand"/>
        <w:rPr>
          <w:rFonts w:cs="TTFCt00"/>
          <w:color w:val="222222"/>
          <w:sz w:val="24"/>
          <w:szCs w:val="24"/>
        </w:rPr>
      </w:pPr>
      <w:r>
        <w:rPr>
          <w:rFonts w:cs="TTFCt00"/>
          <w:color w:val="000000"/>
          <w:sz w:val="24"/>
          <w:szCs w:val="24"/>
        </w:rPr>
        <w:t>Meander Medisch Centrum</w:t>
      </w:r>
    </w:p>
    <w:p w:rsidR="00C85394" w:rsidRPr="00C85394" w:rsidRDefault="005D6E88" w:rsidP="00C85394">
      <w:pPr>
        <w:pStyle w:val="Geenafstand"/>
        <w:rPr>
          <w:rFonts w:cs="TTFCt00"/>
          <w:color w:val="222222"/>
          <w:sz w:val="24"/>
          <w:szCs w:val="24"/>
        </w:rPr>
      </w:pPr>
      <w:r>
        <w:rPr>
          <w:rFonts w:cs="TTFCt00"/>
          <w:color w:val="222222"/>
          <w:sz w:val="24"/>
          <w:szCs w:val="24"/>
        </w:rPr>
        <w:t xml:space="preserve">Maatweg 3, 3813 TZ, </w:t>
      </w:r>
      <w:r w:rsidR="00C85394" w:rsidRPr="00C85394">
        <w:rPr>
          <w:rFonts w:cs="TTFCt00"/>
          <w:color w:val="222222"/>
          <w:sz w:val="24"/>
          <w:szCs w:val="24"/>
        </w:rPr>
        <w:t xml:space="preserve"> Amersfoort</w:t>
      </w:r>
    </w:p>
    <w:p w:rsidR="005D6E88" w:rsidRDefault="005D6E88" w:rsidP="00C85394">
      <w:pPr>
        <w:pStyle w:val="Geenafstand"/>
        <w:rPr>
          <w:rFonts w:cs="TTEFt00"/>
          <w:color w:val="000000"/>
          <w:sz w:val="24"/>
          <w:szCs w:val="24"/>
        </w:rPr>
      </w:pPr>
    </w:p>
    <w:p w:rsidR="00354028" w:rsidRDefault="00C85394" w:rsidP="00690258">
      <w:pPr>
        <w:pStyle w:val="Geenafstand"/>
        <w:rPr>
          <w:rFonts w:cs="TTEFt00"/>
          <w:color w:val="000000"/>
          <w:sz w:val="24"/>
          <w:szCs w:val="24"/>
        </w:rPr>
      </w:pPr>
      <w:r w:rsidRPr="00C85394">
        <w:rPr>
          <w:rFonts w:cs="TTEFt00"/>
          <w:color w:val="000000"/>
          <w:sz w:val="24"/>
          <w:szCs w:val="24"/>
        </w:rPr>
        <w:t>Accreditatie is aangevraagd.</w:t>
      </w:r>
      <w:r w:rsidR="00354028">
        <w:rPr>
          <w:rFonts w:cs="TTEFt00"/>
          <w:color w:val="000000"/>
          <w:sz w:val="24"/>
          <w:szCs w:val="24"/>
        </w:rPr>
        <w:br w:type="page"/>
      </w:r>
    </w:p>
    <w:p w:rsidR="00354028" w:rsidRDefault="00354028" w:rsidP="00C85394">
      <w:pPr>
        <w:pStyle w:val="Geenafstand"/>
        <w:rPr>
          <w:sz w:val="24"/>
          <w:szCs w:val="24"/>
        </w:rPr>
      </w:pPr>
      <w:r>
        <w:rPr>
          <w:sz w:val="24"/>
          <w:szCs w:val="24"/>
        </w:rPr>
        <w:lastRenderedPageBreak/>
        <w:t>Sponsoren</w:t>
      </w:r>
      <w:r w:rsidR="00982EE1">
        <w:rPr>
          <w:sz w:val="24"/>
          <w:szCs w:val="24"/>
        </w:rPr>
        <w:t>:</w:t>
      </w:r>
    </w:p>
    <w:p w:rsidR="00354028" w:rsidRDefault="00354028" w:rsidP="00C85394">
      <w:pPr>
        <w:pStyle w:val="Geenafstand"/>
        <w:rPr>
          <w:sz w:val="24"/>
          <w:szCs w:val="24"/>
        </w:rPr>
      </w:pPr>
      <w:r>
        <w:rPr>
          <w:sz w:val="24"/>
          <w:szCs w:val="24"/>
        </w:rPr>
        <w:t>Roche</w:t>
      </w:r>
    </w:p>
    <w:p w:rsidR="00354028" w:rsidRDefault="00354028" w:rsidP="00C85394">
      <w:pPr>
        <w:pStyle w:val="Geenafstand"/>
        <w:rPr>
          <w:sz w:val="24"/>
          <w:szCs w:val="24"/>
        </w:rPr>
      </w:pPr>
      <w:r>
        <w:rPr>
          <w:sz w:val="24"/>
          <w:szCs w:val="24"/>
        </w:rPr>
        <w:t>Abbott</w:t>
      </w:r>
    </w:p>
    <w:p w:rsidR="00354028" w:rsidRDefault="00354028" w:rsidP="00C85394">
      <w:pPr>
        <w:pStyle w:val="Geenafstand"/>
        <w:rPr>
          <w:sz w:val="24"/>
          <w:szCs w:val="24"/>
        </w:rPr>
      </w:pPr>
      <w:r>
        <w:rPr>
          <w:sz w:val="24"/>
          <w:szCs w:val="24"/>
        </w:rPr>
        <w:t>Datimo</w:t>
      </w:r>
    </w:p>
    <w:p w:rsidR="00354028" w:rsidRDefault="00354028" w:rsidP="00C85394">
      <w:pPr>
        <w:pStyle w:val="Geenafstand"/>
        <w:rPr>
          <w:sz w:val="24"/>
          <w:szCs w:val="24"/>
        </w:rPr>
      </w:pPr>
    </w:p>
    <w:p w:rsidR="00354028" w:rsidRDefault="00354028" w:rsidP="00C85394">
      <w:pPr>
        <w:pStyle w:val="Geenafstand"/>
        <w:rPr>
          <w:sz w:val="24"/>
          <w:szCs w:val="24"/>
        </w:rPr>
      </w:pPr>
      <w:r>
        <w:rPr>
          <w:noProof/>
          <w:color w:val="0000FF"/>
          <w:lang w:eastAsia="nl-NL"/>
        </w:rPr>
        <w:drawing>
          <wp:anchor distT="0" distB="0" distL="114300" distR="114300" simplePos="0" relativeHeight="251658240" behindDoc="0" locked="0" layoutInCell="1" allowOverlap="1">
            <wp:simplePos x="0" y="0"/>
            <wp:positionH relativeFrom="column">
              <wp:posOffset>42892</wp:posOffset>
            </wp:positionH>
            <wp:positionV relativeFrom="paragraph">
              <wp:posOffset>115224</wp:posOffset>
            </wp:positionV>
            <wp:extent cx="2970423" cy="1734762"/>
            <wp:effectExtent l="0" t="0" r="1905" b="0"/>
            <wp:wrapNone/>
            <wp:docPr id="4" name="Afbeelding 4" descr="Afbeeldingsresultaat voor abbot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bbot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423" cy="1734762"/>
                    </a:xfrm>
                    <a:prstGeom prst="rect">
                      <a:avLst/>
                    </a:prstGeom>
                    <a:noFill/>
                    <a:ln>
                      <a:noFill/>
                    </a:ln>
                  </pic:spPr>
                </pic:pic>
              </a:graphicData>
            </a:graphic>
          </wp:anchor>
        </w:drawing>
      </w:r>
    </w:p>
    <w:p w:rsidR="00354028" w:rsidRDefault="00354028" w:rsidP="00C85394">
      <w:pPr>
        <w:pStyle w:val="Geenafstand"/>
        <w:rPr>
          <w:sz w:val="24"/>
          <w:szCs w:val="24"/>
        </w:rPr>
      </w:pPr>
    </w:p>
    <w:p w:rsidR="00354028" w:rsidRPr="00C85394" w:rsidRDefault="00354028" w:rsidP="00C85394">
      <w:pPr>
        <w:pStyle w:val="Geenafstand"/>
        <w:rPr>
          <w:sz w:val="24"/>
          <w:szCs w:val="24"/>
        </w:rPr>
      </w:pPr>
      <w:r>
        <w:rPr>
          <w:noProof/>
          <w:lang w:eastAsia="nl-NL"/>
        </w:rPr>
        <w:drawing>
          <wp:anchor distT="0" distB="0" distL="114300" distR="114300" simplePos="0" relativeHeight="251660288" behindDoc="0" locked="0" layoutInCell="1" allowOverlap="1">
            <wp:simplePos x="0" y="0"/>
            <wp:positionH relativeFrom="column">
              <wp:posOffset>169372</wp:posOffset>
            </wp:positionH>
            <wp:positionV relativeFrom="paragraph">
              <wp:posOffset>1677722</wp:posOffset>
            </wp:positionV>
            <wp:extent cx="2610196" cy="817937"/>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02" t="11110" r="86584" b="75165"/>
                    <a:stretch/>
                  </pic:blipFill>
                  <pic:spPr bwMode="auto">
                    <a:xfrm>
                      <a:off x="0" y="0"/>
                      <a:ext cx="2610196" cy="817937"/>
                    </a:xfrm>
                    <a:prstGeom prst="rect">
                      <a:avLst/>
                    </a:prstGeom>
                    <a:ln>
                      <a:noFill/>
                    </a:ln>
                    <a:extLst>
                      <a:ext uri="{53640926-AAD7-44D8-BBD7-CCE9431645EC}">
                        <a14:shadowObscured xmlns:a14="http://schemas.microsoft.com/office/drawing/2010/main"/>
                      </a:ext>
                    </a:extLst>
                  </pic:spPr>
                </pic:pic>
              </a:graphicData>
            </a:graphic>
          </wp:anchor>
        </w:drawing>
      </w:r>
      <w:r>
        <w:rPr>
          <w:noProof/>
          <w:color w:val="0000FF"/>
          <w:lang w:eastAsia="nl-NL"/>
        </w:rPr>
        <w:drawing>
          <wp:anchor distT="0" distB="0" distL="114300" distR="114300" simplePos="0" relativeHeight="251659264" behindDoc="0" locked="0" layoutInCell="1" allowOverlap="1">
            <wp:simplePos x="0" y="0"/>
            <wp:positionH relativeFrom="column">
              <wp:posOffset>3372658</wp:posOffset>
            </wp:positionH>
            <wp:positionV relativeFrom="paragraph">
              <wp:posOffset>74757</wp:posOffset>
            </wp:positionV>
            <wp:extent cx="2377440" cy="1336006"/>
            <wp:effectExtent l="0" t="0" r="3810" b="0"/>
            <wp:wrapNone/>
            <wp:docPr id="3" name="Afbeelding 3" descr="Gerelateerde afbeeld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7440" cy="1336006"/>
                    </a:xfrm>
                    <a:prstGeom prst="rect">
                      <a:avLst/>
                    </a:prstGeom>
                    <a:noFill/>
                    <a:ln>
                      <a:noFill/>
                    </a:ln>
                  </pic:spPr>
                </pic:pic>
              </a:graphicData>
            </a:graphic>
          </wp:anchor>
        </w:drawing>
      </w:r>
    </w:p>
    <w:sectPr w:rsidR="00354028" w:rsidRPr="00C85394" w:rsidSect="00C66B67">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8Et00">
    <w:panose1 w:val="00000000000000000000"/>
    <w:charset w:val="00"/>
    <w:family w:val="auto"/>
    <w:notTrueType/>
    <w:pitch w:val="default"/>
    <w:sig w:usb0="00000003" w:usb1="00000000" w:usb2="00000000" w:usb3="00000000" w:csb0="00000001" w:csb1="00000000"/>
  </w:font>
  <w:font w:name="TTFC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00007843" w:usb2="00000001" w:usb3="00000000" w:csb0="000001FF" w:csb1="00000000"/>
  </w:font>
  <w:font w:name="TTEF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5E2"/>
    <w:multiLevelType w:val="multilevel"/>
    <w:tmpl w:val="8780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1D13FA"/>
    <w:multiLevelType w:val="hybridMultilevel"/>
    <w:tmpl w:val="B9AA4EFA"/>
    <w:lvl w:ilvl="0" w:tplc="5B2879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FE"/>
    <w:rsid w:val="000530DB"/>
    <w:rsid w:val="00096977"/>
    <w:rsid w:val="000A409E"/>
    <w:rsid w:val="000D7F20"/>
    <w:rsid w:val="0010155F"/>
    <w:rsid w:val="0011009D"/>
    <w:rsid w:val="001C0D83"/>
    <w:rsid w:val="00205FFE"/>
    <w:rsid w:val="00241552"/>
    <w:rsid w:val="00262739"/>
    <w:rsid w:val="00277DBD"/>
    <w:rsid w:val="002946E6"/>
    <w:rsid w:val="002A6F31"/>
    <w:rsid w:val="002B2CFA"/>
    <w:rsid w:val="00354028"/>
    <w:rsid w:val="00371576"/>
    <w:rsid w:val="0039182C"/>
    <w:rsid w:val="003D0B8C"/>
    <w:rsid w:val="00456848"/>
    <w:rsid w:val="004D4BD2"/>
    <w:rsid w:val="00535B11"/>
    <w:rsid w:val="00596842"/>
    <w:rsid w:val="00597940"/>
    <w:rsid w:val="005C3A7C"/>
    <w:rsid w:val="005D6E88"/>
    <w:rsid w:val="00671215"/>
    <w:rsid w:val="00684D6A"/>
    <w:rsid w:val="00690258"/>
    <w:rsid w:val="006B5BD1"/>
    <w:rsid w:val="006D088A"/>
    <w:rsid w:val="00701B42"/>
    <w:rsid w:val="007021F7"/>
    <w:rsid w:val="00782460"/>
    <w:rsid w:val="007B582F"/>
    <w:rsid w:val="007F1FE5"/>
    <w:rsid w:val="007F72F9"/>
    <w:rsid w:val="008117A2"/>
    <w:rsid w:val="00823967"/>
    <w:rsid w:val="008C7182"/>
    <w:rsid w:val="008E4D2F"/>
    <w:rsid w:val="008F50B7"/>
    <w:rsid w:val="00955970"/>
    <w:rsid w:val="00961252"/>
    <w:rsid w:val="00982EE1"/>
    <w:rsid w:val="009C7738"/>
    <w:rsid w:val="009F705A"/>
    <w:rsid w:val="00A056A6"/>
    <w:rsid w:val="00A14077"/>
    <w:rsid w:val="00A679C3"/>
    <w:rsid w:val="00A8055A"/>
    <w:rsid w:val="00AC341B"/>
    <w:rsid w:val="00AD7812"/>
    <w:rsid w:val="00B9273C"/>
    <w:rsid w:val="00BA4B61"/>
    <w:rsid w:val="00BF14CA"/>
    <w:rsid w:val="00C170CD"/>
    <w:rsid w:val="00C25338"/>
    <w:rsid w:val="00C2578C"/>
    <w:rsid w:val="00C26562"/>
    <w:rsid w:val="00C44CE0"/>
    <w:rsid w:val="00C66B67"/>
    <w:rsid w:val="00C82A7D"/>
    <w:rsid w:val="00C85394"/>
    <w:rsid w:val="00C85948"/>
    <w:rsid w:val="00C94AA0"/>
    <w:rsid w:val="00CB0C14"/>
    <w:rsid w:val="00CB6A94"/>
    <w:rsid w:val="00CE5293"/>
    <w:rsid w:val="00D437D8"/>
    <w:rsid w:val="00D550AE"/>
    <w:rsid w:val="00D84ACD"/>
    <w:rsid w:val="00D948DD"/>
    <w:rsid w:val="00D956FB"/>
    <w:rsid w:val="00D95C98"/>
    <w:rsid w:val="00DC1A18"/>
    <w:rsid w:val="00DE03AC"/>
    <w:rsid w:val="00DF3903"/>
    <w:rsid w:val="00DF6106"/>
    <w:rsid w:val="00DF61B0"/>
    <w:rsid w:val="00EF76FB"/>
    <w:rsid w:val="00F13A3B"/>
    <w:rsid w:val="00F36EFC"/>
    <w:rsid w:val="00F602BC"/>
    <w:rsid w:val="00FD2861"/>
    <w:rsid w:val="00FD3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12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5394"/>
    <w:pPr>
      <w:spacing w:after="0"/>
    </w:pPr>
  </w:style>
  <w:style w:type="paragraph" w:customStyle="1" w:styleId="p5">
    <w:name w:val="p5"/>
    <w:basedOn w:val="Standaard"/>
    <w:rsid w:val="002A6F31"/>
    <w:pPr>
      <w:spacing w:after="0" w:line="270" w:lineRule="atLeast"/>
    </w:pPr>
    <w:rPr>
      <w:rFonts w:ascii="Calibri" w:hAnsi="Calibri" w:cs="Times New Roman"/>
      <w:color w:val="4F484B"/>
      <w:lang w:eastAsia="nl-NL"/>
    </w:rPr>
  </w:style>
  <w:style w:type="paragraph" w:styleId="Lijstalinea">
    <w:name w:val="List Paragraph"/>
    <w:basedOn w:val="Standaard"/>
    <w:uiPriority w:val="34"/>
    <w:qFormat/>
    <w:rsid w:val="002A6F31"/>
    <w:pPr>
      <w:ind w:left="720"/>
      <w:contextualSpacing/>
    </w:pPr>
  </w:style>
  <w:style w:type="paragraph" w:styleId="Normaalweb">
    <w:name w:val="Normal (Web)"/>
    <w:basedOn w:val="Standaard"/>
    <w:uiPriority w:val="99"/>
    <w:semiHidden/>
    <w:unhideWhenUsed/>
    <w:rsid w:val="003D0B8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8055A"/>
  </w:style>
  <w:style w:type="paragraph" w:customStyle="1" w:styleId="p1">
    <w:name w:val="p1"/>
    <w:basedOn w:val="Standaard"/>
    <w:rsid w:val="0067121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1">
    <w:name w:val="s1"/>
    <w:basedOn w:val="Standaardalinea-lettertype"/>
    <w:rsid w:val="00671215"/>
  </w:style>
  <w:style w:type="character" w:customStyle="1" w:styleId="s2">
    <w:name w:val="s2"/>
    <w:basedOn w:val="Standaardalinea-lettertype"/>
    <w:rsid w:val="00671215"/>
  </w:style>
  <w:style w:type="character" w:customStyle="1" w:styleId="s3">
    <w:name w:val="s3"/>
    <w:basedOn w:val="Standaardalinea-lettertype"/>
    <w:rsid w:val="00671215"/>
  </w:style>
  <w:style w:type="paragraph" w:styleId="Ballontekst">
    <w:name w:val="Balloon Text"/>
    <w:basedOn w:val="Standaard"/>
    <w:link w:val="BallontekstChar"/>
    <w:uiPriority w:val="99"/>
    <w:semiHidden/>
    <w:unhideWhenUsed/>
    <w:rsid w:val="007021F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12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5394"/>
    <w:pPr>
      <w:spacing w:after="0"/>
    </w:pPr>
  </w:style>
  <w:style w:type="paragraph" w:customStyle="1" w:styleId="p5">
    <w:name w:val="p5"/>
    <w:basedOn w:val="Standaard"/>
    <w:rsid w:val="002A6F31"/>
    <w:pPr>
      <w:spacing w:after="0" w:line="270" w:lineRule="atLeast"/>
    </w:pPr>
    <w:rPr>
      <w:rFonts w:ascii="Calibri" w:hAnsi="Calibri" w:cs="Times New Roman"/>
      <w:color w:val="4F484B"/>
      <w:lang w:eastAsia="nl-NL"/>
    </w:rPr>
  </w:style>
  <w:style w:type="paragraph" w:styleId="Lijstalinea">
    <w:name w:val="List Paragraph"/>
    <w:basedOn w:val="Standaard"/>
    <w:uiPriority w:val="34"/>
    <w:qFormat/>
    <w:rsid w:val="002A6F31"/>
    <w:pPr>
      <w:ind w:left="720"/>
      <w:contextualSpacing/>
    </w:pPr>
  </w:style>
  <w:style w:type="paragraph" w:styleId="Normaalweb">
    <w:name w:val="Normal (Web)"/>
    <w:basedOn w:val="Standaard"/>
    <w:uiPriority w:val="99"/>
    <w:semiHidden/>
    <w:unhideWhenUsed/>
    <w:rsid w:val="003D0B8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8055A"/>
  </w:style>
  <w:style w:type="paragraph" w:customStyle="1" w:styleId="p1">
    <w:name w:val="p1"/>
    <w:basedOn w:val="Standaard"/>
    <w:rsid w:val="0067121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1">
    <w:name w:val="s1"/>
    <w:basedOn w:val="Standaardalinea-lettertype"/>
    <w:rsid w:val="00671215"/>
  </w:style>
  <w:style w:type="character" w:customStyle="1" w:styleId="s2">
    <w:name w:val="s2"/>
    <w:basedOn w:val="Standaardalinea-lettertype"/>
    <w:rsid w:val="00671215"/>
  </w:style>
  <w:style w:type="character" w:customStyle="1" w:styleId="s3">
    <w:name w:val="s3"/>
    <w:basedOn w:val="Standaardalinea-lettertype"/>
    <w:rsid w:val="00671215"/>
  </w:style>
  <w:style w:type="paragraph" w:styleId="Ballontekst">
    <w:name w:val="Balloon Text"/>
    <w:basedOn w:val="Standaard"/>
    <w:link w:val="BallontekstChar"/>
    <w:uiPriority w:val="99"/>
    <w:semiHidden/>
    <w:unhideWhenUsed/>
    <w:rsid w:val="007021F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8972">
      <w:bodyDiv w:val="1"/>
      <w:marLeft w:val="0"/>
      <w:marRight w:val="0"/>
      <w:marTop w:val="0"/>
      <w:marBottom w:val="0"/>
      <w:divBdr>
        <w:top w:val="none" w:sz="0" w:space="0" w:color="auto"/>
        <w:left w:val="none" w:sz="0" w:space="0" w:color="auto"/>
        <w:bottom w:val="none" w:sz="0" w:space="0" w:color="auto"/>
        <w:right w:val="none" w:sz="0" w:space="0" w:color="auto"/>
      </w:divBdr>
      <w:divsChild>
        <w:div w:id="308828106">
          <w:marLeft w:val="0"/>
          <w:marRight w:val="0"/>
          <w:marTop w:val="0"/>
          <w:marBottom w:val="0"/>
          <w:divBdr>
            <w:top w:val="none" w:sz="0" w:space="0" w:color="auto"/>
            <w:left w:val="none" w:sz="0" w:space="0" w:color="auto"/>
            <w:bottom w:val="none" w:sz="0" w:space="0" w:color="auto"/>
            <w:right w:val="none" w:sz="0" w:space="0" w:color="auto"/>
          </w:divBdr>
        </w:div>
        <w:div w:id="68818885">
          <w:marLeft w:val="0"/>
          <w:marRight w:val="0"/>
          <w:marTop w:val="0"/>
          <w:marBottom w:val="0"/>
          <w:divBdr>
            <w:top w:val="none" w:sz="0" w:space="0" w:color="auto"/>
            <w:left w:val="none" w:sz="0" w:space="0" w:color="auto"/>
            <w:bottom w:val="none" w:sz="0" w:space="0" w:color="auto"/>
            <w:right w:val="none" w:sz="0" w:space="0" w:color="auto"/>
          </w:divBdr>
        </w:div>
      </w:divsChild>
    </w:div>
    <w:div w:id="555165983">
      <w:bodyDiv w:val="1"/>
      <w:marLeft w:val="0"/>
      <w:marRight w:val="0"/>
      <w:marTop w:val="0"/>
      <w:marBottom w:val="0"/>
      <w:divBdr>
        <w:top w:val="none" w:sz="0" w:space="0" w:color="auto"/>
        <w:left w:val="none" w:sz="0" w:space="0" w:color="auto"/>
        <w:bottom w:val="none" w:sz="0" w:space="0" w:color="auto"/>
        <w:right w:val="none" w:sz="0" w:space="0" w:color="auto"/>
      </w:divBdr>
    </w:div>
    <w:div w:id="583610835">
      <w:bodyDiv w:val="1"/>
      <w:marLeft w:val="0"/>
      <w:marRight w:val="0"/>
      <w:marTop w:val="0"/>
      <w:marBottom w:val="0"/>
      <w:divBdr>
        <w:top w:val="none" w:sz="0" w:space="0" w:color="auto"/>
        <w:left w:val="none" w:sz="0" w:space="0" w:color="auto"/>
        <w:bottom w:val="none" w:sz="0" w:space="0" w:color="auto"/>
        <w:right w:val="none" w:sz="0" w:space="0" w:color="auto"/>
      </w:divBdr>
    </w:div>
    <w:div w:id="1092580582">
      <w:bodyDiv w:val="1"/>
      <w:marLeft w:val="0"/>
      <w:marRight w:val="0"/>
      <w:marTop w:val="0"/>
      <w:marBottom w:val="0"/>
      <w:divBdr>
        <w:top w:val="none" w:sz="0" w:space="0" w:color="auto"/>
        <w:left w:val="none" w:sz="0" w:space="0" w:color="auto"/>
        <w:bottom w:val="none" w:sz="0" w:space="0" w:color="auto"/>
        <w:right w:val="none" w:sz="0" w:space="0" w:color="auto"/>
      </w:divBdr>
      <w:divsChild>
        <w:div w:id="527137312">
          <w:marLeft w:val="0"/>
          <w:marRight w:val="0"/>
          <w:marTop w:val="0"/>
          <w:marBottom w:val="0"/>
          <w:divBdr>
            <w:top w:val="none" w:sz="0" w:space="0" w:color="auto"/>
            <w:left w:val="none" w:sz="0" w:space="0" w:color="auto"/>
            <w:bottom w:val="none" w:sz="0" w:space="0" w:color="auto"/>
            <w:right w:val="none" w:sz="0" w:space="0" w:color="auto"/>
          </w:divBdr>
          <w:divsChild>
            <w:div w:id="875046465">
              <w:marLeft w:val="0"/>
              <w:marRight w:val="0"/>
              <w:marTop w:val="0"/>
              <w:marBottom w:val="0"/>
              <w:divBdr>
                <w:top w:val="none" w:sz="0" w:space="0" w:color="auto"/>
                <w:left w:val="none" w:sz="0" w:space="0" w:color="auto"/>
                <w:bottom w:val="none" w:sz="0" w:space="0" w:color="auto"/>
                <w:right w:val="none" w:sz="0" w:space="0" w:color="auto"/>
              </w:divBdr>
              <w:divsChild>
                <w:div w:id="21275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7753">
      <w:bodyDiv w:val="1"/>
      <w:marLeft w:val="0"/>
      <w:marRight w:val="0"/>
      <w:marTop w:val="0"/>
      <w:marBottom w:val="0"/>
      <w:divBdr>
        <w:top w:val="none" w:sz="0" w:space="0" w:color="auto"/>
        <w:left w:val="none" w:sz="0" w:space="0" w:color="auto"/>
        <w:bottom w:val="none" w:sz="0" w:space="0" w:color="auto"/>
        <w:right w:val="none" w:sz="0" w:space="0" w:color="auto"/>
      </w:divBdr>
    </w:div>
    <w:div w:id="1724020598">
      <w:bodyDiv w:val="1"/>
      <w:marLeft w:val="0"/>
      <w:marRight w:val="0"/>
      <w:marTop w:val="0"/>
      <w:marBottom w:val="0"/>
      <w:divBdr>
        <w:top w:val="none" w:sz="0" w:space="0" w:color="auto"/>
        <w:left w:val="none" w:sz="0" w:space="0" w:color="auto"/>
        <w:bottom w:val="none" w:sz="0" w:space="0" w:color="auto"/>
        <w:right w:val="none" w:sz="0" w:space="0" w:color="auto"/>
      </w:divBdr>
      <w:divsChild>
        <w:div w:id="455565255">
          <w:marLeft w:val="0"/>
          <w:marRight w:val="0"/>
          <w:marTop w:val="0"/>
          <w:marBottom w:val="0"/>
          <w:divBdr>
            <w:top w:val="none" w:sz="0" w:space="0" w:color="auto"/>
            <w:left w:val="none" w:sz="0" w:space="0" w:color="auto"/>
            <w:bottom w:val="none" w:sz="0" w:space="0" w:color="auto"/>
            <w:right w:val="none" w:sz="0" w:space="0" w:color="auto"/>
          </w:divBdr>
          <w:divsChild>
            <w:div w:id="733626059">
              <w:marLeft w:val="0"/>
              <w:marRight w:val="0"/>
              <w:marTop w:val="0"/>
              <w:marBottom w:val="0"/>
              <w:divBdr>
                <w:top w:val="none" w:sz="0" w:space="0" w:color="auto"/>
                <w:left w:val="none" w:sz="0" w:space="0" w:color="auto"/>
                <w:bottom w:val="none" w:sz="0" w:space="0" w:color="auto"/>
                <w:right w:val="none" w:sz="0" w:space="0" w:color="auto"/>
              </w:divBdr>
              <w:divsChild>
                <w:div w:id="1581400970">
                  <w:marLeft w:val="0"/>
                  <w:marRight w:val="0"/>
                  <w:marTop w:val="0"/>
                  <w:marBottom w:val="0"/>
                  <w:divBdr>
                    <w:top w:val="none" w:sz="0" w:space="0" w:color="auto"/>
                    <w:left w:val="none" w:sz="0" w:space="0" w:color="auto"/>
                    <w:bottom w:val="none" w:sz="0" w:space="0" w:color="auto"/>
                    <w:right w:val="none" w:sz="0" w:space="0" w:color="auto"/>
                  </w:divBdr>
                  <w:divsChild>
                    <w:div w:id="20760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m/url?sa=i&amp;rct=j&amp;q=&amp;esrc=s&amp;source=images&amp;cd=&amp;ved=2ahUKEwiE_vzVobLlAhWGZFAKHVwJAK4QjRx6BAgBEAQ&amp;url=https://www.harvestfinance.nl/portfolio-item/abbott-laboratories/&amp;psig=AOvVaw0VZ5rqt1v_vQBXWwONKe5k&amp;ust=15719160242593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google.com/url?sa=i&amp;rct=j&amp;q=&amp;esrc=s&amp;source=images&amp;cd=&amp;cad=rja&amp;uact=8&amp;ved=2ahUKEwi-z-_JobLlAhUSblAKHdwRDcEQjRx6BAgBEAQ&amp;url=/url?sa=i&amp;rct=j&amp;q=&amp;esrc=s&amp;source=images&amp;cd=&amp;ved=2ahUKEwi-z-_JobLlAhUSblAKHdwRDcEQjRx6BAgBEAQ&amp;url=https://www.aichroma.com/2019/06/25/comunicato-roche-alla-comunita-huntington/&amp;psig=AOvVaw3_zaaCr34J9fiyAwKTah4K&amp;ust=1571915991324524&amp;psig=AOvVaw3_zaaCr34J9fiyAwKTah4K&amp;ust=1571915991324524"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F094182B</Template>
  <TotalTime>0</TotalTime>
  <Pages>4</Pages>
  <Words>660</Words>
  <Characters>3636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Meander Medisch Centrum</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 A.Y. (Ayse)</dc:creator>
  <cp:lastModifiedBy>Visser, Marisca</cp:lastModifiedBy>
  <cp:revision>2</cp:revision>
  <dcterms:created xsi:type="dcterms:W3CDTF">2019-12-06T09:17:00Z</dcterms:created>
  <dcterms:modified xsi:type="dcterms:W3CDTF">2019-12-06T09:17:00Z</dcterms:modified>
</cp:coreProperties>
</file>