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E4" w:rsidRDefault="004007E4" w:rsidP="004007E4">
      <w:pPr>
        <w:pStyle w:val="Kop1RIVM"/>
      </w:pPr>
      <w:r>
        <w:rPr>
          <w:noProof/>
          <w:lang w:val="en-US" w:eastAsia="en-US"/>
        </w:rPr>
        <w:drawing>
          <wp:inline distT="0" distB="0" distL="0" distR="0" wp14:anchorId="3A769AC9" wp14:editId="731CDC9F">
            <wp:extent cx="262957" cy="252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95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B721A">
        <w:t>Diagnostiek</w:t>
      </w:r>
      <w:r w:rsidR="00900CF7">
        <w:t xml:space="preserve"> Japanse encefalitis</w:t>
      </w:r>
    </w:p>
    <w:p w:rsidR="00900CF7" w:rsidRDefault="00900CF7" w:rsidP="00900CF7">
      <w:pPr>
        <w:pStyle w:val="Kop2RIVM"/>
        <w:rPr>
          <w:color w:val="548DD4"/>
        </w:rPr>
      </w:pPr>
    </w:p>
    <w:p w:rsidR="00900CF7" w:rsidRPr="00D07D32" w:rsidRDefault="00900CF7" w:rsidP="00900CF7">
      <w:pPr>
        <w:pStyle w:val="Kop2RIVM"/>
        <w:rPr>
          <w:color w:val="548DD4"/>
        </w:rPr>
      </w:pPr>
      <w:r w:rsidRPr="00D07D32">
        <w:rPr>
          <w:color w:val="548DD4"/>
        </w:rPr>
        <w:t>Microbiologische diagnostiek</w:t>
      </w:r>
    </w:p>
    <w:p w:rsidR="00900CF7" w:rsidRDefault="00D564FB" w:rsidP="00900CF7">
      <w:pPr>
        <w:pStyle w:val="Kop3RIVM"/>
      </w:pPr>
      <w:r>
        <w:rPr>
          <w:rFonts w:ascii="Calibri" w:hAnsi="Calibri" w:cs="Arial"/>
          <w:color w:val="353535"/>
        </w:rPr>
        <w:br/>
      </w:r>
      <w:r w:rsidR="00900CF7">
        <w:t>Directe diagn</w:t>
      </w:r>
      <w:r w:rsidR="00900CF7" w:rsidRPr="00D07D32">
        <w:rPr>
          <w:color w:val="95B3D7"/>
        </w:rPr>
        <w:t>ostiek</w:t>
      </w:r>
    </w:p>
    <w:p w:rsidR="00D564FB" w:rsidRPr="00900CF7" w:rsidRDefault="00D564FB" w:rsidP="00D564FB">
      <w:pPr>
        <w:pStyle w:val="NormalWeb"/>
        <w:rPr>
          <w:rFonts w:ascii="Verdana" w:hAnsi="Verdana" w:cs="Arial"/>
          <w:color w:val="353535"/>
          <w:sz w:val="20"/>
          <w:szCs w:val="20"/>
          <w:lang w:val="nl-NL"/>
        </w:rPr>
      </w:pPr>
      <w:proofErr w:type="spellStart"/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>Viremie</w:t>
      </w:r>
      <w:proofErr w:type="spellEnd"/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</w:t>
      </w:r>
      <w:r w:rsidR="00D37558" w:rsidRPr="00900CF7">
        <w:rPr>
          <w:rFonts w:ascii="Verdana" w:hAnsi="Verdana" w:cs="Arial"/>
          <w:color w:val="353535"/>
          <w:sz w:val="20"/>
          <w:szCs w:val="20"/>
          <w:lang w:val="nl-NL"/>
        </w:rPr>
        <w:t>bij infectie is kort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en meestal al verdwenen op het moment dat</w:t>
      </w:r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de eerste 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>klinische verschijnselen opt</w:t>
      </w:r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>reden</w:t>
      </w:r>
      <w:r w:rsidR="00D37558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(JEV kent een incubatietijd van 5-15 dagen)</w:t>
      </w:r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>. Dientengevolge is moleculaire diagnostiek op serum</w:t>
      </w:r>
      <w:r w:rsidR="007D7C57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</w:t>
      </w:r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>doorgaans niet aangewezen.</w:t>
      </w:r>
      <w:r w:rsidR="00900CF7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Het wordt aangeraden om volbloed en urine af te nemen voor directe diagnostiek, omdat het virus in deze materialen langer aantoonbaar is.</w:t>
      </w:r>
      <w:r w:rsidR="00D37558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</w:t>
      </w:r>
      <w:r w:rsidR="000A5B0D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In fatale gevallen kan het genoom met RT-PCR technieken doorgaans in liquor aangetoond worden. </w:t>
      </w:r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Bij </w:t>
      </w:r>
      <w:proofErr w:type="spellStart"/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>peracute</w:t>
      </w:r>
      <w:proofErr w:type="spellEnd"/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infecties</w:t>
      </w:r>
      <w:r w:rsidR="000A5B0D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, of 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>patiënten met een verzwakte afweer kan in een enkel geval virus worden geï</w:t>
      </w:r>
      <w:r w:rsidR="00D37558" w:rsidRPr="00900CF7">
        <w:rPr>
          <w:rFonts w:ascii="Verdana" w:hAnsi="Verdana" w:cs="Arial"/>
          <w:color w:val="353535"/>
          <w:sz w:val="20"/>
          <w:szCs w:val="20"/>
          <w:lang w:val="nl-NL"/>
        </w:rPr>
        <w:t>soleerd uit liquor.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</w:t>
      </w:r>
    </w:p>
    <w:p w:rsidR="00900CF7" w:rsidRPr="00A960F7" w:rsidRDefault="00900CF7" w:rsidP="00900CF7">
      <w:pPr>
        <w:pStyle w:val="Kop3RIVM"/>
      </w:pPr>
      <w:r>
        <w:t>Indirecte diagnostiek</w:t>
      </w:r>
    </w:p>
    <w:p w:rsidR="00496709" w:rsidRPr="00900CF7" w:rsidRDefault="00496709" w:rsidP="00D564FB">
      <w:pPr>
        <w:pStyle w:val="NormalWeb"/>
        <w:rPr>
          <w:rFonts w:ascii="Verdana" w:hAnsi="Verdana" w:cs="Arial"/>
          <w:color w:val="353535"/>
          <w:sz w:val="20"/>
          <w:szCs w:val="20"/>
          <w:lang w:val="nl-NL"/>
        </w:rPr>
      </w:pP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>G</w:t>
      </w:r>
      <w:r w:rsidR="00D564FB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ezien de korte </w:t>
      </w:r>
      <w:proofErr w:type="spellStart"/>
      <w:r w:rsidR="00D564FB" w:rsidRPr="00900CF7">
        <w:rPr>
          <w:rFonts w:ascii="Verdana" w:hAnsi="Verdana" w:cs="Arial"/>
          <w:color w:val="353535"/>
          <w:sz w:val="20"/>
          <w:szCs w:val="20"/>
          <w:lang w:val="nl-NL"/>
        </w:rPr>
        <w:t>viremie</w:t>
      </w:r>
      <w:proofErr w:type="spellEnd"/>
      <w:r w:rsidR="00D564FB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is diagnostiek 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>op aanwezigh</w:t>
      </w:r>
      <w:bookmarkStart w:id="0" w:name="_GoBack"/>
      <w:bookmarkEnd w:id="0"/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eid van </w:t>
      </w:r>
      <w:proofErr w:type="spellStart"/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>IgM</w:t>
      </w:r>
      <w:proofErr w:type="spellEnd"/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in serum of liquor </w:t>
      </w:r>
      <w:r w:rsidR="00D564FB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de aangewezen 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>m</w:t>
      </w:r>
      <w:r w:rsidR="00D564FB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ethode. 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Doorgaans is </w:t>
      </w:r>
      <w:proofErr w:type="spellStart"/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>IgM</w:t>
      </w:r>
      <w:proofErr w:type="spellEnd"/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detecteerbaar vanaf 3 tot 8 dagen (range tot 10 dagen) na de eerste ziektedag en blijft aanwezig gedurende 30-90 dagen. </w:t>
      </w:r>
      <w:r w:rsidR="000A5B0D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Bij afwezigheid </w:t>
      </w:r>
      <w:r w:rsidR="00F95765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van </w:t>
      </w:r>
      <w:proofErr w:type="spellStart"/>
      <w:r w:rsidR="000A5B0D" w:rsidRPr="00900CF7">
        <w:rPr>
          <w:rFonts w:ascii="Verdana" w:hAnsi="Verdana" w:cs="Arial"/>
          <w:color w:val="353535"/>
          <w:sz w:val="20"/>
          <w:szCs w:val="20"/>
          <w:lang w:val="nl-NL"/>
        </w:rPr>
        <w:t>IgM</w:t>
      </w:r>
      <w:proofErr w:type="spellEnd"/>
      <w:r w:rsidR="000A5B0D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in monsters verzameld &lt; 10 dagen na start symptomen dient een tweede monster afgenomen te worden om negatief resultaat te bevestigen. </w:t>
      </w:r>
      <w:r w:rsidR="007D7C57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Omdat </w:t>
      </w:r>
      <w:proofErr w:type="spellStart"/>
      <w:proofErr w:type="gramStart"/>
      <w:r w:rsidR="007D7C57" w:rsidRPr="00900CF7">
        <w:rPr>
          <w:rFonts w:ascii="Verdana" w:hAnsi="Verdana" w:cs="Arial"/>
          <w:color w:val="353535"/>
          <w:sz w:val="20"/>
          <w:szCs w:val="20"/>
          <w:lang w:val="nl-NL"/>
        </w:rPr>
        <w:t>IgM</w:t>
      </w:r>
      <w:proofErr w:type="spellEnd"/>
      <w:r w:rsidR="007D7C57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</w:t>
      </w:r>
      <w:proofErr w:type="gramEnd"/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langer </w:t>
      </w:r>
      <w:r w:rsidR="007D7C57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kan persisteren 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(&gt; 1 jaar) kan aanwezigheid van </w:t>
      </w:r>
      <w:proofErr w:type="spellStart"/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>IgM</w:t>
      </w:r>
      <w:proofErr w:type="spellEnd"/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</w:t>
      </w:r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>soms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ook duiden op een oude infectie dan wel vaccinatie. </w:t>
      </w:r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Vier dagen na het begin van symptomen is bij </w:t>
      </w:r>
      <w:r w:rsidR="000A5B0D" w:rsidRPr="00900CF7">
        <w:rPr>
          <w:rFonts w:ascii="Verdana" w:hAnsi="Verdana" w:cs="Arial"/>
          <w:color w:val="353535"/>
          <w:sz w:val="20"/>
          <w:szCs w:val="20"/>
          <w:lang w:val="nl-NL"/>
        </w:rPr>
        <w:t>70-</w:t>
      </w:r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75% van de patiënten </w:t>
      </w:r>
      <w:proofErr w:type="spellStart"/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>IgM</w:t>
      </w:r>
      <w:proofErr w:type="spellEnd"/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in serum en/of liquor aantoonbaar, na 10 dagen zijn bijna alle patiënten positief. </w:t>
      </w:r>
    </w:p>
    <w:p w:rsidR="000A5B0D" w:rsidRPr="00900CF7" w:rsidRDefault="00786523" w:rsidP="00D564FB">
      <w:pPr>
        <w:pStyle w:val="NormalWeb"/>
        <w:rPr>
          <w:rFonts w:ascii="Verdana" w:hAnsi="Verdana" w:cs="Arial"/>
          <w:color w:val="353535"/>
          <w:sz w:val="20"/>
          <w:szCs w:val="20"/>
          <w:lang w:val="nl-NL"/>
        </w:rPr>
      </w:pPr>
      <w:r>
        <w:rPr>
          <w:rFonts w:ascii="Verdana" w:hAnsi="Verdana" w:cs="Arial"/>
          <w:color w:val="353535"/>
          <w:sz w:val="20"/>
          <w:szCs w:val="20"/>
          <w:lang w:val="nl-NL"/>
        </w:rPr>
        <w:t>Laboratorium</w:t>
      </w:r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bevestiging van een infectie </w:t>
      </w:r>
      <w:r w:rsidR="00D564FB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vindt plaats door middel van het aantonen van </w:t>
      </w:r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viraal genoom in klinische monsters dan wel </w:t>
      </w:r>
      <w:r w:rsidR="00D564FB" w:rsidRPr="00900CF7">
        <w:rPr>
          <w:rFonts w:ascii="Verdana" w:hAnsi="Verdana" w:cs="Arial"/>
          <w:color w:val="353535"/>
          <w:sz w:val="20"/>
          <w:szCs w:val="20"/>
          <w:lang w:val="nl-NL"/>
        </w:rPr>
        <w:t>seroconver</w:t>
      </w:r>
      <w:r w:rsidR="00D37558" w:rsidRPr="00900CF7">
        <w:rPr>
          <w:rFonts w:ascii="Verdana" w:hAnsi="Verdana" w:cs="Arial"/>
          <w:color w:val="353535"/>
          <w:sz w:val="20"/>
          <w:szCs w:val="20"/>
          <w:lang w:val="nl-NL"/>
        </w:rPr>
        <w:t>sie voor</w:t>
      </w:r>
      <w:r w:rsidR="00D564FB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</w:t>
      </w:r>
      <w:proofErr w:type="spellStart"/>
      <w:r w:rsidR="00D564FB" w:rsidRPr="00900CF7">
        <w:rPr>
          <w:rFonts w:ascii="Verdana" w:hAnsi="Verdana" w:cs="Arial"/>
          <w:color w:val="353535"/>
          <w:sz w:val="20"/>
          <w:szCs w:val="20"/>
          <w:lang w:val="nl-NL"/>
        </w:rPr>
        <w:t>IgM</w:t>
      </w:r>
      <w:proofErr w:type="spellEnd"/>
      <w:r w:rsidR="00D564FB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in liquor en/of serum of door het aantonen van een viervoudige titerverhoging in gepaarde serummonsters</w:t>
      </w:r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genomen in acute en convalescente </w:t>
      </w:r>
      <w:r w:rsidR="00900CF7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fase. </w:t>
      </w:r>
    </w:p>
    <w:p w:rsidR="00D564FB" w:rsidRPr="00900CF7" w:rsidRDefault="00D564FB" w:rsidP="00D564FB">
      <w:pPr>
        <w:pStyle w:val="NormalWeb"/>
        <w:rPr>
          <w:rFonts w:ascii="Verdana" w:hAnsi="Verdana" w:cs="Arial"/>
          <w:color w:val="353535"/>
          <w:sz w:val="20"/>
          <w:szCs w:val="20"/>
          <w:lang w:val="nl-NL"/>
        </w:rPr>
      </w:pP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Door de hoge kruisreactiviteit tussen </w:t>
      </w:r>
      <w:proofErr w:type="gramStart"/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>Japanse</w:t>
      </w:r>
      <w:proofErr w:type="gramEnd"/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encefalitisvirus en andere nauw verwante </w:t>
      </w:r>
      <w:proofErr w:type="spellStart"/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>flavivirussen</w:t>
      </w:r>
      <w:proofErr w:type="spellEnd"/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</w:t>
      </w:r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met mogelijke geografische en klinische overlap 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zoals </w:t>
      </w:r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>West Nijlvirus</w:t>
      </w:r>
      <w:r w:rsidR="00F95765" w:rsidRPr="00900CF7">
        <w:rPr>
          <w:rFonts w:ascii="Verdana" w:hAnsi="Verdana" w:cs="Arial"/>
          <w:color w:val="353535"/>
          <w:sz w:val="20"/>
          <w:szCs w:val="20"/>
          <w:lang w:val="nl-NL"/>
        </w:rPr>
        <w:t>,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denguevirus </w:t>
      </w:r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en het in Nederland voorkomende teken-encefalitisvirus, 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is het aan te raden </w:t>
      </w:r>
      <w:r w:rsidR="005911BE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serologische 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>diagnostiek voor al deze virussen tegelijk uit te voeren</w:t>
      </w:r>
      <w:r w:rsidR="000A5B0D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en posi</w:t>
      </w:r>
      <w:r w:rsidR="00786523">
        <w:rPr>
          <w:rFonts w:ascii="Verdana" w:hAnsi="Verdana" w:cs="Arial"/>
          <w:color w:val="353535"/>
          <w:sz w:val="20"/>
          <w:szCs w:val="20"/>
          <w:lang w:val="nl-NL"/>
        </w:rPr>
        <w:t>tieve resultaten uit de routine</w:t>
      </w:r>
      <w:r w:rsidR="000A5B0D" w:rsidRPr="00900CF7">
        <w:rPr>
          <w:rFonts w:ascii="Verdana" w:hAnsi="Verdana" w:cs="Arial"/>
          <w:color w:val="353535"/>
          <w:sz w:val="20"/>
          <w:szCs w:val="20"/>
          <w:lang w:val="nl-NL"/>
        </w:rPr>
        <w:t>diagnostiek</w:t>
      </w:r>
      <w:r w:rsidR="00786523">
        <w:rPr>
          <w:rFonts w:ascii="Verdana" w:hAnsi="Verdana" w:cs="Arial"/>
          <w:color w:val="353535"/>
          <w:sz w:val="20"/>
          <w:szCs w:val="20"/>
          <w:lang w:val="nl-NL"/>
        </w:rPr>
        <w:t xml:space="preserve"> (ELISA)</w:t>
      </w:r>
      <w:r w:rsidR="000A5B0D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te bevestigen</w:t>
      </w:r>
      <w:r w:rsidR="00786523">
        <w:rPr>
          <w:rFonts w:ascii="Verdana" w:hAnsi="Verdana" w:cs="Arial"/>
          <w:color w:val="353535"/>
          <w:sz w:val="20"/>
          <w:szCs w:val="20"/>
          <w:lang w:val="nl-NL"/>
        </w:rPr>
        <w:t xml:space="preserve"> middels een virusneutralisatie</w:t>
      </w:r>
      <w:r w:rsidR="000A5B0D" w:rsidRPr="00900CF7">
        <w:rPr>
          <w:rFonts w:ascii="Verdana" w:hAnsi="Verdana" w:cs="Arial"/>
          <w:color w:val="353535"/>
          <w:sz w:val="20"/>
          <w:szCs w:val="20"/>
          <w:lang w:val="nl-NL"/>
        </w:rPr>
        <w:t>test.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  </w:t>
      </w:r>
    </w:p>
    <w:p w:rsidR="00D564FB" w:rsidRPr="00900CF7" w:rsidRDefault="00D564FB" w:rsidP="00D564FB">
      <w:pPr>
        <w:pStyle w:val="NormalWeb"/>
        <w:rPr>
          <w:rFonts w:ascii="Verdana" w:hAnsi="Verdana" w:cs="Arial"/>
          <w:color w:val="353535"/>
          <w:sz w:val="20"/>
          <w:szCs w:val="20"/>
          <w:lang w:val="nl-NL"/>
        </w:rPr>
      </w:pP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>Diagnostiek in Nederland vindt plaat</w:t>
      </w:r>
      <w:r w:rsidR="00D37558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s bij de afdeling </w:t>
      </w:r>
      <w:proofErr w:type="spellStart"/>
      <w:r w:rsidR="00D37558" w:rsidRPr="00900CF7">
        <w:rPr>
          <w:rFonts w:ascii="Verdana" w:hAnsi="Verdana" w:cs="Arial"/>
          <w:color w:val="353535"/>
          <w:sz w:val="20"/>
          <w:szCs w:val="20"/>
          <w:lang w:val="nl-NL"/>
        </w:rPr>
        <w:t>Emerging</w:t>
      </w:r>
      <w:proofErr w:type="spellEnd"/>
      <w:r w:rsidR="00D37558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</w:t>
      </w:r>
      <w:proofErr w:type="spellStart"/>
      <w:r w:rsidR="00D37558" w:rsidRPr="00900CF7">
        <w:rPr>
          <w:rFonts w:ascii="Verdana" w:hAnsi="Verdana" w:cs="Arial"/>
          <w:color w:val="353535"/>
          <w:sz w:val="20"/>
          <w:szCs w:val="20"/>
          <w:lang w:val="nl-NL"/>
        </w:rPr>
        <w:t>and</w:t>
      </w:r>
      <w:proofErr w:type="spellEnd"/>
      <w:r w:rsidR="00D37558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</w:t>
      </w:r>
      <w:proofErr w:type="spellStart"/>
      <w:r w:rsidR="00D37558" w:rsidRPr="00900CF7">
        <w:rPr>
          <w:rFonts w:ascii="Verdana" w:hAnsi="Verdana" w:cs="Arial"/>
          <w:color w:val="353535"/>
          <w:sz w:val="20"/>
          <w:szCs w:val="20"/>
          <w:lang w:val="nl-NL"/>
        </w:rPr>
        <w:t>E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>ndemic</w:t>
      </w:r>
      <w:proofErr w:type="spellEnd"/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</w:t>
      </w:r>
      <w:proofErr w:type="spellStart"/>
      <w:r w:rsidR="00D37558" w:rsidRPr="00900CF7">
        <w:rPr>
          <w:rFonts w:ascii="Verdana" w:hAnsi="Verdana" w:cs="Arial"/>
          <w:color w:val="353535"/>
          <w:sz w:val="20"/>
          <w:szCs w:val="20"/>
          <w:lang w:val="nl-NL"/>
        </w:rPr>
        <w:t>V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>iruses</w:t>
      </w:r>
      <w:proofErr w:type="spellEnd"/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, Centrum Infectieziektebestrijding, RIVM en </w:t>
      </w:r>
      <w:r w:rsidR="000A5B0D" w:rsidRPr="00900CF7">
        <w:rPr>
          <w:rFonts w:ascii="Verdana" w:hAnsi="Verdana" w:cs="Arial"/>
          <w:color w:val="353535"/>
          <w:sz w:val="20"/>
          <w:szCs w:val="20"/>
          <w:lang w:val="nl-NL"/>
        </w:rPr>
        <w:t>bij de afdeling Virologie</w:t>
      </w:r>
      <w:r w:rsidR="00D37558" w:rsidRPr="00900CF7">
        <w:rPr>
          <w:rFonts w:ascii="Verdana" w:hAnsi="Verdana" w:cs="Arial"/>
          <w:color w:val="353535"/>
          <w:sz w:val="20"/>
          <w:szCs w:val="20"/>
          <w:lang w:val="nl-NL"/>
        </w:rPr>
        <w:t>,</w:t>
      </w:r>
      <w:r w:rsidR="000A5B0D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 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>Erasmus MC</w:t>
      </w:r>
      <w:r w:rsidR="00D37558" w:rsidRPr="00900CF7">
        <w:rPr>
          <w:rFonts w:ascii="Verdana" w:hAnsi="Verdana" w:cs="Arial"/>
          <w:color w:val="353535"/>
          <w:sz w:val="20"/>
          <w:szCs w:val="20"/>
          <w:lang w:val="nl-NL"/>
        </w:rPr>
        <w:t xml:space="preserve">, </w:t>
      </w:r>
      <w:r w:rsidRPr="00900CF7">
        <w:rPr>
          <w:rFonts w:ascii="Verdana" w:hAnsi="Verdana" w:cs="Arial"/>
          <w:color w:val="353535"/>
          <w:sz w:val="20"/>
          <w:szCs w:val="20"/>
          <w:lang w:val="nl-NL"/>
        </w:rPr>
        <w:t>Rotterdam.</w:t>
      </w:r>
    </w:p>
    <w:p w:rsidR="00D564FB" w:rsidRPr="00D37558" w:rsidRDefault="00D564FB" w:rsidP="004007E4">
      <w:pPr>
        <w:rPr>
          <w:rFonts w:ascii="Helvetica" w:hAnsi="Helvetica" w:cs="Helvetica"/>
          <w:color w:val="333333"/>
          <w:sz w:val="21"/>
          <w:szCs w:val="21"/>
        </w:rPr>
      </w:pPr>
    </w:p>
    <w:sectPr w:rsidR="00D564FB" w:rsidRPr="00D3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175"/>
    <w:multiLevelType w:val="hybridMultilevel"/>
    <w:tmpl w:val="20D6F4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FB3C69"/>
    <w:multiLevelType w:val="hybridMultilevel"/>
    <w:tmpl w:val="AA3C3BA0"/>
    <w:lvl w:ilvl="0" w:tplc="0220D4FE">
      <w:start w:val="1"/>
      <w:numFmt w:val="bullet"/>
      <w:pStyle w:val="opsommingRIV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E4"/>
    <w:rsid w:val="00024982"/>
    <w:rsid w:val="000A5B0D"/>
    <w:rsid w:val="001A186C"/>
    <w:rsid w:val="00223564"/>
    <w:rsid w:val="004007E4"/>
    <w:rsid w:val="004416A4"/>
    <w:rsid w:val="00454707"/>
    <w:rsid w:val="00496709"/>
    <w:rsid w:val="005911BE"/>
    <w:rsid w:val="00633ABA"/>
    <w:rsid w:val="006870F5"/>
    <w:rsid w:val="00767EB4"/>
    <w:rsid w:val="0077135B"/>
    <w:rsid w:val="00786523"/>
    <w:rsid w:val="007D7C57"/>
    <w:rsid w:val="00867DEA"/>
    <w:rsid w:val="00900CF7"/>
    <w:rsid w:val="00976CDD"/>
    <w:rsid w:val="009818D5"/>
    <w:rsid w:val="00C001E1"/>
    <w:rsid w:val="00C77C15"/>
    <w:rsid w:val="00D37558"/>
    <w:rsid w:val="00D564FB"/>
    <w:rsid w:val="00DD5898"/>
    <w:rsid w:val="00EC7A30"/>
    <w:rsid w:val="00EE4DDC"/>
    <w:rsid w:val="00F9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7E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7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7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47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47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47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47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547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54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54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547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5470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47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4707"/>
    <w:rPr>
      <w:b/>
      <w:bCs/>
    </w:rPr>
  </w:style>
  <w:style w:type="character" w:styleId="Emphasis">
    <w:name w:val="Emphasis"/>
    <w:basedOn w:val="DefaultParagraphFont"/>
    <w:uiPriority w:val="20"/>
    <w:qFormat/>
    <w:rsid w:val="00454707"/>
    <w:rPr>
      <w:i/>
      <w:iCs/>
    </w:rPr>
  </w:style>
  <w:style w:type="paragraph" w:styleId="NoSpacing">
    <w:name w:val="No Spacing"/>
    <w:uiPriority w:val="1"/>
    <w:qFormat/>
    <w:rsid w:val="004547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7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4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47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7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70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47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470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470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470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470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54707"/>
    <w:pPr>
      <w:outlineLvl w:val="9"/>
    </w:pPr>
  </w:style>
  <w:style w:type="paragraph" w:customStyle="1" w:styleId="alineaRIVM">
    <w:name w:val="alinea_RIVM"/>
    <w:basedOn w:val="Normal"/>
    <w:qFormat/>
    <w:rsid w:val="004007E4"/>
    <w:pPr>
      <w:spacing w:after="200"/>
    </w:pPr>
  </w:style>
  <w:style w:type="paragraph" w:customStyle="1" w:styleId="Kop1RIVM">
    <w:name w:val="Kop1_RIVM"/>
    <w:basedOn w:val="alineaRIVM"/>
    <w:next w:val="alineaRIVM"/>
    <w:qFormat/>
    <w:rsid w:val="004007E4"/>
    <w:pPr>
      <w:keepNext/>
      <w:spacing w:before="480" w:after="40" w:line="276" w:lineRule="auto"/>
      <w:outlineLvl w:val="0"/>
    </w:pPr>
    <w:rPr>
      <w:b/>
      <w:color w:val="548DD4" w:themeColor="text2" w:themeTint="99"/>
      <w:sz w:val="26"/>
    </w:rPr>
  </w:style>
  <w:style w:type="paragraph" w:customStyle="1" w:styleId="Kop2RIVM">
    <w:name w:val="Kop2_RIVM"/>
    <w:basedOn w:val="alineaRIVM"/>
    <w:next w:val="alineaRIVM"/>
    <w:qFormat/>
    <w:rsid w:val="004007E4"/>
    <w:pPr>
      <w:keepNext/>
      <w:spacing w:before="60" w:after="0" w:line="276" w:lineRule="auto"/>
      <w:outlineLvl w:val="1"/>
    </w:pPr>
    <w:rPr>
      <w:b/>
      <w:color w:val="548DD4" w:themeColor="text2" w:themeTint="99"/>
      <w:sz w:val="22"/>
    </w:rPr>
  </w:style>
  <w:style w:type="paragraph" w:customStyle="1" w:styleId="KopjeArboVeterinairZwangerschap">
    <w:name w:val="Kopje_Arbo_Veterinair_Zwangerschap"/>
    <w:basedOn w:val="alineaRIVM"/>
    <w:next w:val="alineaRIVMArboVetZwang"/>
    <w:qFormat/>
    <w:rsid w:val="004007E4"/>
    <w:pPr>
      <w:keepNext/>
      <w:spacing w:after="0"/>
      <w:ind w:left="284"/>
    </w:pPr>
    <w:rPr>
      <w:b/>
      <w:spacing w:val="-4"/>
    </w:rPr>
  </w:style>
  <w:style w:type="paragraph" w:customStyle="1" w:styleId="Kop3RIVM">
    <w:name w:val="Kop3_RIVM"/>
    <w:basedOn w:val="alineaRIVM"/>
    <w:next w:val="alineaRIVM"/>
    <w:qFormat/>
    <w:rsid w:val="004007E4"/>
    <w:pPr>
      <w:keepNext/>
      <w:spacing w:after="0" w:line="276" w:lineRule="auto"/>
      <w:outlineLvl w:val="2"/>
    </w:pPr>
    <w:rPr>
      <w:b/>
      <w:color w:val="95B3D7" w:themeColor="accent1" w:themeTint="99"/>
    </w:rPr>
  </w:style>
  <w:style w:type="paragraph" w:customStyle="1" w:styleId="opsommingRIVM">
    <w:name w:val="opsomming_RIVM"/>
    <w:basedOn w:val="alineaRIVM"/>
    <w:qFormat/>
    <w:rsid w:val="004007E4"/>
    <w:pPr>
      <w:numPr>
        <w:numId w:val="1"/>
      </w:numPr>
      <w:ind w:left="284" w:hanging="284"/>
      <w:contextualSpacing/>
    </w:pPr>
    <w:rPr>
      <w:lang w:val="la-Latn"/>
    </w:rPr>
  </w:style>
  <w:style w:type="paragraph" w:customStyle="1" w:styleId="alineaRIVMArboVetZwang">
    <w:name w:val="alinea_RIVM_Arbo_Vet_Zwang"/>
    <w:basedOn w:val="alineaRIVM"/>
    <w:qFormat/>
    <w:rsid w:val="004007E4"/>
    <w:pPr>
      <w:ind w:left="284"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E4"/>
    <w:rPr>
      <w:rFonts w:ascii="Tahoma" w:eastAsia="Times New Roman" w:hAnsi="Tahoma" w:cs="Tahoma"/>
      <w:sz w:val="16"/>
      <w:szCs w:val="1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D564FB"/>
    <w:pPr>
      <w:spacing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7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A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A30"/>
    <w:rPr>
      <w:rFonts w:ascii="Verdana" w:eastAsia="Times New Roman" w:hAnsi="Verdana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A30"/>
    <w:rPr>
      <w:rFonts w:ascii="Verdana" w:eastAsia="Times New Roman" w:hAnsi="Verdana" w:cs="Times New Roman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7E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7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7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47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47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47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47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47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547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547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547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547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4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5470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47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4707"/>
    <w:rPr>
      <w:b/>
      <w:bCs/>
    </w:rPr>
  </w:style>
  <w:style w:type="character" w:styleId="Emphasis">
    <w:name w:val="Emphasis"/>
    <w:basedOn w:val="DefaultParagraphFont"/>
    <w:uiPriority w:val="20"/>
    <w:qFormat/>
    <w:rsid w:val="00454707"/>
    <w:rPr>
      <w:i/>
      <w:iCs/>
    </w:rPr>
  </w:style>
  <w:style w:type="paragraph" w:styleId="NoSpacing">
    <w:name w:val="No Spacing"/>
    <w:uiPriority w:val="1"/>
    <w:qFormat/>
    <w:rsid w:val="004547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7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47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47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7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70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47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470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470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470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470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54707"/>
    <w:pPr>
      <w:outlineLvl w:val="9"/>
    </w:pPr>
  </w:style>
  <w:style w:type="paragraph" w:customStyle="1" w:styleId="alineaRIVM">
    <w:name w:val="alinea_RIVM"/>
    <w:basedOn w:val="Normal"/>
    <w:qFormat/>
    <w:rsid w:val="004007E4"/>
    <w:pPr>
      <w:spacing w:after="200"/>
    </w:pPr>
  </w:style>
  <w:style w:type="paragraph" w:customStyle="1" w:styleId="Kop1RIVM">
    <w:name w:val="Kop1_RIVM"/>
    <w:basedOn w:val="alineaRIVM"/>
    <w:next w:val="alineaRIVM"/>
    <w:qFormat/>
    <w:rsid w:val="004007E4"/>
    <w:pPr>
      <w:keepNext/>
      <w:spacing w:before="480" w:after="40" w:line="276" w:lineRule="auto"/>
      <w:outlineLvl w:val="0"/>
    </w:pPr>
    <w:rPr>
      <w:b/>
      <w:color w:val="548DD4" w:themeColor="text2" w:themeTint="99"/>
      <w:sz w:val="26"/>
    </w:rPr>
  </w:style>
  <w:style w:type="paragraph" w:customStyle="1" w:styleId="Kop2RIVM">
    <w:name w:val="Kop2_RIVM"/>
    <w:basedOn w:val="alineaRIVM"/>
    <w:next w:val="alineaRIVM"/>
    <w:qFormat/>
    <w:rsid w:val="004007E4"/>
    <w:pPr>
      <w:keepNext/>
      <w:spacing w:before="60" w:after="0" w:line="276" w:lineRule="auto"/>
      <w:outlineLvl w:val="1"/>
    </w:pPr>
    <w:rPr>
      <w:b/>
      <w:color w:val="548DD4" w:themeColor="text2" w:themeTint="99"/>
      <w:sz w:val="22"/>
    </w:rPr>
  </w:style>
  <w:style w:type="paragraph" w:customStyle="1" w:styleId="KopjeArboVeterinairZwangerschap">
    <w:name w:val="Kopje_Arbo_Veterinair_Zwangerschap"/>
    <w:basedOn w:val="alineaRIVM"/>
    <w:next w:val="alineaRIVMArboVetZwang"/>
    <w:qFormat/>
    <w:rsid w:val="004007E4"/>
    <w:pPr>
      <w:keepNext/>
      <w:spacing w:after="0"/>
      <w:ind w:left="284"/>
    </w:pPr>
    <w:rPr>
      <w:b/>
      <w:spacing w:val="-4"/>
    </w:rPr>
  </w:style>
  <w:style w:type="paragraph" w:customStyle="1" w:styleId="Kop3RIVM">
    <w:name w:val="Kop3_RIVM"/>
    <w:basedOn w:val="alineaRIVM"/>
    <w:next w:val="alineaRIVM"/>
    <w:qFormat/>
    <w:rsid w:val="004007E4"/>
    <w:pPr>
      <w:keepNext/>
      <w:spacing w:after="0" w:line="276" w:lineRule="auto"/>
      <w:outlineLvl w:val="2"/>
    </w:pPr>
    <w:rPr>
      <w:b/>
      <w:color w:val="95B3D7" w:themeColor="accent1" w:themeTint="99"/>
    </w:rPr>
  </w:style>
  <w:style w:type="paragraph" w:customStyle="1" w:styleId="opsommingRIVM">
    <w:name w:val="opsomming_RIVM"/>
    <w:basedOn w:val="alineaRIVM"/>
    <w:qFormat/>
    <w:rsid w:val="004007E4"/>
    <w:pPr>
      <w:numPr>
        <w:numId w:val="1"/>
      </w:numPr>
      <w:ind w:left="284" w:hanging="284"/>
      <w:contextualSpacing/>
    </w:pPr>
    <w:rPr>
      <w:lang w:val="la-Latn"/>
    </w:rPr>
  </w:style>
  <w:style w:type="paragraph" w:customStyle="1" w:styleId="alineaRIVMArboVetZwang">
    <w:name w:val="alinea_RIVM_Arbo_Vet_Zwang"/>
    <w:basedOn w:val="alineaRIVM"/>
    <w:qFormat/>
    <w:rsid w:val="004007E4"/>
    <w:pPr>
      <w:ind w:left="284"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E4"/>
    <w:rPr>
      <w:rFonts w:ascii="Tahoma" w:eastAsia="Times New Roman" w:hAnsi="Tahoma" w:cs="Tahoma"/>
      <w:sz w:val="16"/>
      <w:szCs w:val="1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D564FB"/>
    <w:pPr>
      <w:spacing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7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A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A30"/>
    <w:rPr>
      <w:rFonts w:ascii="Verdana" w:eastAsia="Times New Roman" w:hAnsi="Verdana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A30"/>
    <w:rPr>
      <w:rFonts w:ascii="Verdana" w:eastAsia="Times New Roman" w:hAnsi="Verdana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4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1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5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8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76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DB6B8C14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 den Bosch - Senden</dc:creator>
  <cp:lastModifiedBy>Laura van Vossen</cp:lastModifiedBy>
  <cp:revision>5</cp:revision>
  <dcterms:created xsi:type="dcterms:W3CDTF">2019-02-05T09:23:00Z</dcterms:created>
  <dcterms:modified xsi:type="dcterms:W3CDTF">2019-02-07T12:00:00Z</dcterms:modified>
</cp:coreProperties>
</file>