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4" w:rsidRDefault="004007E4" w:rsidP="004007E4">
      <w:pPr>
        <w:pStyle w:val="Kop1RIVM"/>
      </w:pPr>
      <w:bookmarkStart w:id="0" w:name="_GoBack"/>
      <w:bookmarkEnd w:id="0"/>
      <w:r>
        <w:rPr>
          <w:noProof/>
        </w:rPr>
        <w:drawing>
          <wp:inline distT="0" distB="0" distL="0" distR="0" wp14:anchorId="3A769AC9" wp14:editId="731CDC9F">
            <wp:extent cx="262957" cy="25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2957" cy="252000"/>
                    </a:xfrm>
                    <a:prstGeom prst="rect">
                      <a:avLst/>
                    </a:prstGeom>
                  </pic:spPr>
                </pic:pic>
              </a:graphicData>
            </a:graphic>
          </wp:inline>
        </w:drawing>
      </w:r>
      <w:r>
        <w:t xml:space="preserve"> </w:t>
      </w:r>
      <w:r w:rsidRPr="00FB721A">
        <w:t>Diagnostiek</w:t>
      </w:r>
    </w:p>
    <w:p w:rsidR="001456C7" w:rsidRDefault="001456C7" w:rsidP="004007E4">
      <w:pPr>
        <w:pStyle w:val="Kop2RIVM"/>
      </w:pPr>
    </w:p>
    <w:p w:rsidR="004007E4" w:rsidRDefault="004007E4" w:rsidP="004007E4">
      <w:pPr>
        <w:pStyle w:val="Kop2RIVM"/>
      </w:pPr>
      <w:r w:rsidRPr="00CF70CC">
        <w:t>Microbiologische diagnostiek</w:t>
      </w:r>
    </w:p>
    <w:p w:rsidR="00873FA0" w:rsidRDefault="00873FA0" w:rsidP="004007E4">
      <w:pPr>
        <w:pStyle w:val="Kop3RIVM"/>
      </w:pPr>
    </w:p>
    <w:p w:rsidR="00873FA0" w:rsidRDefault="004007E4" w:rsidP="00873FA0">
      <w:pPr>
        <w:pStyle w:val="Kop3RIVM"/>
      </w:pPr>
      <w:r>
        <w:t>Directe diagnostiek</w:t>
      </w:r>
    </w:p>
    <w:p w:rsidR="00873FA0" w:rsidRDefault="00873FA0" w:rsidP="00665F9D">
      <w:pPr>
        <w:pStyle w:val="Kop3RIVM"/>
        <w:rPr>
          <w:b w:val="0"/>
          <w:color w:val="auto"/>
          <w:sz w:val="18"/>
          <w:szCs w:val="18"/>
        </w:rPr>
      </w:pPr>
      <w:r w:rsidRPr="00873FA0">
        <w:rPr>
          <w:b w:val="0"/>
          <w:color w:val="auto"/>
          <w:sz w:val="18"/>
          <w:szCs w:val="18"/>
        </w:rPr>
        <w:t>De diagnose wordt doorgaa</w:t>
      </w:r>
      <w:r w:rsidR="00665F9D">
        <w:rPr>
          <w:b w:val="0"/>
          <w:color w:val="auto"/>
          <w:sz w:val="18"/>
          <w:szCs w:val="18"/>
        </w:rPr>
        <w:t>ns op klini</w:t>
      </w:r>
      <w:r w:rsidR="00941B8E">
        <w:rPr>
          <w:b w:val="0"/>
          <w:color w:val="auto"/>
          <w:sz w:val="18"/>
          <w:szCs w:val="18"/>
        </w:rPr>
        <w:t>sche gronden gesteld (zie paragraaf</w:t>
      </w:r>
      <w:r w:rsidR="00665F9D">
        <w:rPr>
          <w:b w:val="0"/>
          <w:color w:val="auto"/>
          <w:sz w:val="18"/>
          <w:szCs w:val="18"/>
        </w:rPr>
        <w:t xml:space="preserve"> Niet-microbiologische diagnostiek hieronder).</w:t>
      </w:r>
      <w:r w:rsidRPr="00873FA0">
        <w:rPr>
          <w:b w:val="0"/>
          <w:color w:val="auto"/>
          <w:sz w:val="18"/>
          <w:szCs w:val="18"/>
        </w:rPr>
        <w:t xml:space="preserve"> </w:t>
      </w:r>
      <w:r w:rsidRPr="00665F9D">
        <w:rPr>
          <w:b w:val="0"/>
          <w:color w:val="auto"/>
          <w:sz w:val="18"/>
          <w:szCs w:val="18"/>
        </w:rPr>
        <w:t xml:space="preserve">Een enkele maal kan </w:t>
      </w:r>
      <w:r w:rsidRPr="00665F9D">
        <w:rPr>
          <w:rStyle w:val="Nadruk"/>
          <w:rFonts w:eastAsiaTheme="majorEastAsia"/>
          <w:b w:val="0"/>
          <w:color w:val="auto"/>
          <w:sz w:val="18"/>
          <w:szCs w:val="18"/>
        </w:rPr>
        <w:t xml:space="preserve">C. </w:t>
      </w:r>
      <w:proofErr w:type="spellStart"/>
      <w:r w:rsidRPr="00665F9D">
        <w:rPr>
          <w:rStyle w:val="Nadruk"/>
          <w:rFonts w:eastAsiaTheme="majorEastAsia"/>
          <w:b w:val="0"/>
          <w:color w:val="auto"/>
          <w:sz w:val="18"/>
          <w:szCs w:val="18"/>
        </w:rPr>
        <w:t>tetani</w:t>
      </w:r>
      <w:proofErr w:type="spellEnd"/>
      <w:r w:rsidRPr="00665F9D">
        <w:rPr>
          <w:b w:val="0"/>
          <w:color w:val="auto"/>
          <w:sz w:val="18"/>
          <w:szCs w:val="18"/>
        </w:rPr>
        <w:t xml:space="preserve"> uit het wondmateriaal worden geïsoleerd.</w:t>
      </w:r>
    </w:p>
    <w:p w:rsidR="00AF31D6" w:rsidRPr="00AF31D6" w:rsidRDefault="00AF31D6" w:rsidP="00AF31D6">
      <w:pPr>
        <w:pStyle w:val="alineaRIVM"/>
      </w:pPr>
      <w:r>
        <w:t xml:space="preserve">Indien kweek positief kan </w:t>
      </w:r>
      <w:proofErr w:type="spellStart"/>
      <w:r>
        <w:t>toxigeniciteit</w:t>
      </w:r>
      <w:proofErr w:type="spellEnd"/>
      <w:r>
        <w:t xml:space="preserve"> geconformeerd worden met behulp van PCR. </w:t>
      </w:r>
      <w:r w:rsidRPr="00AF31D6">
        <w:rPr>
          <w:highlight w:val="yellow"/>
        </w:rPr>
        <w:t>Link naar vademecum</w:t>
      </w:r>
    </w:p>
    <w:p w:rsidR="00873FA0" w:rsidRDefault="00873FA0" w:rsidP="004007E4">
      <w:pPr>
        <w:pStyle w:val="Kop3RIVM"/>
      </w:pPr>
    </w:p>
    <w:p w:rsidR="004007E4" w:rsidRDefault="004007E4" w:rsidP="004007E4">
      <w:pPr>
        <w:pStyle w:val="Kop3RIVM"/>
      </w:pPr>
      <w:r>
        <w:t>Indirecte diagnostiek</w:t>
      </w:r>
    </w:p>
    <w:p w:rsidR="001456C7" w:rsidRPr="00665F9D" w:rsidRDefault="00873FA0" w:rsidP="00873FA0">
      <w:pPr>
        <w:pStyle w:val="alineaRIVM"/>
        <w:rPr>
          <w:sz w:val="18"/>
          <w:szCs w:val="18"/>
        </w:rPr>
      </w:pPr>
      <w:r w:rsidRPr="00665F9D">
        <w:rPr>
          <w:sz w:val="18"/>
          <w:szCs w:val="18"/>
        </w:rPr>
        <w:t xml:space="preserve">Het bepalen van </w:t>
      </w:r>
      <w:r w:rsidR="00FA7F2C">
        <w:rPr>
          <w:sz w:val="18"/>
          <w:szCs w:val="18"/>
        </w:rPr>
        <w:t>serologie (</w:t>
      </w:r>
      <w:r w:rsidRPr="00665F9D">
        <w:rPr>
          <w:sz w:val="18"/>
          <w:szCs w:val="18"/>
        </w:rPr>
        <w:t>antist</w:t>
      </w:r>
      <w:r w:rsidR="001456C7">
        <w:rPr>
          <w:sz w:val="18"/>
          <w:szCs w:val="18"/>
        </w:rPr>
        <w:t>offen tegen tetanus-toxine</w:t>
      </w:r>
      <w:r w:rsidR="00FA7F2C">
        <w:rPr>
          <w:sz w:val="18"/>
          <w:szCs w:val="18"/>
        </w:rPr>
        <w:t>)</w:t>
      </w:r>
      <w:r w:rsidR="001456C7">
        <w:rPr>
          <w:sz w:val="18"/>
          <w:szCs w:val="18"/>
        </w:rPr>
        <w:t xml:space="preserve"> heeft geen diagnostische waarde maar kan worden gebruikt om vaccinatiestatus te bepalen</w:t>
      </w:r>
      <w:r w:rsidR="00352346">
        <w:rPr>
          <w:sz w:val="18"/>
          <w:szCs w:val="18"/>
        </w:rPr>
        <w:t>.</w:t>
      </w:r>
    </w:p>
    <w:p w:rsidR="004007E4" w:rsidRDefault="004007E4" w:rsidP="004007E4">
      <w:pPr>
        <w:pStyle w:val="KopjeArboVeterinairZwangerschap"/>
      </w:pPr>
      <w:r w:rsidRPr="00B37DBB">
        <w:rPr>
          <w:noProof/>
        </w:rPr>
        <w:drawing>
          <wp:inline distT="0" distB="0" distL="0" distR="0" wp14:anchorId="46063FD1" wp14:editId="78CB0565">
            <wp:extent cx="252000" cy="252000"/>
            <wp:effectExtent l="0" t="0" r="0" b="0"/>
            <wp:docPr id="2" name="Picture 2" descr="http://lci-tst.rivm.nl/themes/custom/lci/icons/chi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ci-tst.rivm.nl/themes/custom/lci/icons/chick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Pr="00DB3CA7">
        <w:t xml:space="preserve"> </w:t>
      </w:r>
      <w:r w:rsidRPr="005F673D">
        <w:t>Microbiologische diagnostiek bij dieren</w:t>
      </w:r>
    </w:p>
    <w:p w:rsidR="00665F9D" w:rsidRPr="00665F9D" w:rsidRDefault="00665F9D" w:rsidP="00665F9D">
      <w:pPr>
        <w:pStyle w:val="alineaRIVMArboVetZwang"/>
        <w:ind w:left="0"/>
        <w:rPr>
          <w:sz w:val="18"/>
          <w:szCs w:val="18"/>
        </w:rPr>
      </w:pPr>
      <w:r w:rsidRPr="00665F9D">
        <w:rPr>
          <w:sz w:val="18"/>
          <w:szCs w:val="18"/>
        </w:rPr>
        <w:t>N.v.t.</w:t>
      </w:r>
    </w:p>
    <w:p w:rsidR="00665F9D" w:rsidRDefault="00665F9D" w:rsidP="004007E4">
      <w:pPr>
        <w:pStyle w:val="Kop2RIVM"/>
      </w:pPr>
    </w:p>
    <w:p w:rsidR="004007E4" w:rsidRDefault="004007E4" w:rsidP="004007E4">
      <w:pPr>
        <w:pStyle w:val="Kop2RIVM"/>
      </w:pPr>
      <w:r w:rsidRPr="002B2ECB">
        <w:t>Typering voor bron- en contactonderzoek</w:t>
      </w:r>
    </w:p>
    <w:p w:rsidR="00665F9D" w:rsidRPr="00665F9D" w:rsidRDefault="00665F9D" w:rsidP="00665F9D">
      <w:pPr>
        <w:pStyle w:val="alineaRIVM"/>
        <w:rPr>
          <w:sz w:val="18"/>
          <w:szCs w:val="18"/>
        </w:rPr>
      </w:pPr>
      <w:r w:rsidRPr="00665F9D">
        <w:rPr>
          <w:sz w:val="18"/>
          <w:szCs w:val="18"/>
        </w:rPr>
        <w:t>N.v.t.</w:t>
      </w:r>
    </w:p>
    <w:p w:rsidR="004007E4" w:rsidRPr="002B2ECB" w:rsidRDefault="004007E4" w:rsidP="004007E4">
      <w:pPr>
        <w:pStyle w:val="alineaRIVM"/>
      </w:pPr>
    </w:p>
    <w:p w:rsidR="004007E4" w:rsidRDefault="004007E4" w:rsidP="004007E4">
      <w:pPr>
        <w:pStyle w:val="Kop2RIVM"/>
      </w:pPr>
      <w:r w:rsidRPr="002B2ECB">
        <w:t>Niet-microbiologische diagnostiek</w:t>
      </w:r>
    </w:p>
    <w:p w:rsidR="004007E4" w:rsidRDefault="00665F9D" w:rsidP="004007E4">
      <w:pPr>
        <w:pStyle w:val="alineaRIVM"/>
        <w:rPr>
          <w:sz w:val="18"/>
          <w:szCs w:val="18"/>
        </w:rPr>
      </w:pPr>
      <w:r w:rsidRPr="00665F9D">
        <w:rPr>
          <w:sz w:val="18"/>
          <w:szCs w:val="18"/>
        </w:rPr>
        <w:t>Symptomen als gegeneraliseerde spierstijfheid, hyperreflexie, trismus en de karakteristieke spasmen ondersteunen de diagnose, evenals de aanwezigheid van een normaal bewustzijn en het ontbreken van sensibiliteitstoornissen. De anamnese is vaak ook behulpzaam: was er sprake van een voorafgaande verwonding? En: was de patiënt tegen tetanus gevaccineerd?</w:t>
      </w:r>
    </w:p>
    <w:p w:rsidR="00352346" w:rsidRPr="00665F9D" w:rsidRDefault="00352346" w:rsidP="004007E4">
      <w:pPr>
        <w:pStyle w:val="alineaRIVM"/>
      </w:pPr>
    </w:p>
    <w:p w:rsidR="004007E4" w:rsidRPr="00184658" w:rsidRDefault="004007E4" w:rsidP="004007E4">
      <w:pPr>
        <w:pStyle w:val="KopjeArboVeterinairZwangerschap"/>
      </w:pPr>
      <w:r w:rsidRPr="00B37DBB">
        <w:rPr>
          <w:noProof/>
        </w:rPr>
        <w:drawing>
          <wp:inline distT="0" distB="0" distL="0" distR="0" wp14:anchorId="5826D2E7" wp14:editId="6475C055">
            <wp:extent cx="252000" cy="252000"/>
            <wp:effectExtent l="0" t="0" r="0" b="0"/>
            <wp:docPr id="3" name="Picture 3" descr="http://lci-tst.rivm.nl/themes/custom/lci/icons/chi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ci-tst.rivm.nl/themes/custom/lci/icons/chick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r w:rsidRPr="005F673D">
        <w:t>Niet-microbiologische diagnostiek bij dieren</w:t>
      </w:r>
    </w:p>
    <w:p w:rsidR="00867DEA" w:rsidRPr="00665F9D" w:rsidRDefault="00665F9D" w:rsidP="004007E4">
      <w:pPr>
        <w:rPr>
          <w:sz w:val="18"/>
          <w:szCs w:val="18"/>
        </w:rPr>
      </w:pPr>
      <w:r w:rsidRPr="00665F9D">
        <w:rPr>
          <w:sz w:val="18"/>
          <w:szCs w:val="18"/>
        </w:rPr>
        <w:t>N.v.t.</w:t>
      </w:r>
    </w:p>
    <w:sectPr w:rsidR="00867DEA" w:rsidRPr="00665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3175"/>
    <w:multiLevelType w:val="hybridMultilevel"/>
    <w:tmpl w:val="20D6F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4"/>
    <w:rsid w:val="001456C7"/>
    <w:rsid w:val="00352346"/>
    <w:rsid w:val="004007E4"/>
    <w:rsid w:val="00454707"/>
    <w:rsid w:val="004A1D5E"/>
    <w:rsid w:val="00665F9D"/>
    <w:rsid w:val="00867DEA"/>
    <w:rsid w:val="00873FA0"/>
    <w:rsid w:val="00941B8E"/>
    <w:rsid w:val="00981D99"/>
    <w:rsid w:val="00AF31D6"/>
    <w:rsid w:val="00CE77BA"/>
    <w:rsid w:val="00DD5898"/>
    <w:rsid w:val="00FA7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007E4"/>
    <w:pPr>
      <w:spacing w:after="0" w:line="240" w:lineRule="auto"/>
    </w:pPr>
    <w:rPr>
      <w:rFonts w:ascii="Verdana" w:eastAsia="Times New Roman" w:hAnsi="Verdana" w:cs="Times New Roman"/>
      <w:sz w:val="20"/>
      <w:szCs w:val="20"/>
      <w:lang w:eastAsia="nl-NL"/>
    </w:rPr>
  </w:style>
  <w:style w:type="paragraph" w:styleId="Kop1">
    <w:name w:val="heading 1"/>
    <w:basedOn w:val="Standaard"/>
    <w:next w:val="Standaard"/>
    <w:link w:val="Kop1Char"/>
    <w:uiPriority w:val="9"/>
    <w:qFormat/>
    <w:rsid w:val="00454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4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5470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5470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5470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5470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45470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454707"/>
    <w:pPr>
      <w:keepNext/>
      <w:keepLines/>
      <w:spacing w:before="200"/>
      <w:outlineLvl w:val="7"/>
    </w:pPr>
    <w:rPr>
      <w:rFonts w:asciiTheme="majorHAnsi" w:eastAsiaTheme="majorEastAsia" w:hAnsiTheme="majorHAnsi" w:cstheme="majorBidi"/>
      <w:color w:val="4F81BD" w:themeColor="accent1"/>
    </w:rPr>
  </w:style>
  <w:style w:type="paragraph" w:styleId="Kop9">
    <w:name w:val="heading 9"/>
    <w:basedOn w:val="Standaard"/>
    <w:next w:val="Standaard"/>
    <w:link w:val="Kop9Char"/>
    <w:uiPriority w:val="9"/>
    <w:unhideWhenUsed/>
    <w:qFormat/>
    <w:rsid w:val="004547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70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547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5470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5470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5470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5470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5470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5470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5470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454707"/>
    <w:rPr>
      <w:b/>
      <w:bCs/>
      <w:color w:val="4F81BD" w:themeColor="accent1"/>
      <w:sz w:val="18"/>
      <w:szCs w:val="18"/>
    </w:rPr>
  </w:style>
  <w:style w:type="paragraph" w:styleId="Titel">
    <w:name w:val="Title"/>
    <w:basedOn w:val="Standaard"/>
    <w:next w:val="Standaard"/>
    <w:link w:val="TitelChar"/>
    <w:uiPriority w:val="10"/>
    <w:qFormat/>
    <w:rsid w:val="00454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470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54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5470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54707"/>
    <w:rPr>
      <w:b/>
      <w:bCs/>
    </w:rPr>
  </w:style>
  <w:style w:type="character" w:styleId="Nadruk">
    <w:name w:val="Emphasis"/>
    <w:basedOn w:val="Standaardalinea-lettertype"/>
    <w:uiPriority w:val="20"/>
    <w:qFormat/>
    <w:rsid w:val="00454707"/>
    <w:rPr>
      <w:i/>
      <w:iCs/>
    </w:rPr>
  </w:style>
  <w:style w:type="paragraph" w:styleId="Geenafstand">
    <w:name w:val="No Spacing"/>
    <w:uiPriority w:val="1"/>
    <w:qFormat/>
    <w:rsid w:val="00454707"/>
    <w:pPr>
      <w:spacing w:after="0" w:line="240" w:lineRule="auto"/>
    </w:pPr>
  </w:style>
  <w:style w:type="paragraph" w:styleId="Lijstalinea">
    <w:name w:val="List Paragraph"/>
    <w:basedOn w:val="Standaard"/>
    <w:uiPriority w:val="34"/>
    <w:qFormat/>
    <w:rsid w:val="00454707"/>
    <w:pPr>
      <w:ind w:left="720"/>
      <w:contextualSpacing/>
    </w:pPr>
  </w:style>
  <w:style w:type="paragraph" w:styleId="Citaat">
    <w:name w:val="Quote"/>
    <w:basedOn w:val="Standaard"/>
    <w:next w:val="Standaard"/>
    <w:link w:val="CitaatChar"/>
    <w:uiPriority w:val="29"/>
    <w:qFormat/>
    <w:rsid w:val="00454707"/>
    <w:rPr>
      <w:i/>
      <w:iCs/>
      <w:color w:val="000000" w:themeColor="text1"/>
    </w:rPr>
  </w:style>
  <w:style w:type="character" w:customStyle="1" w:styleId="CitaatChar">
    <w:name w:val="Citaat Char"/>
    <w:basedOn w:val="Standaardalinea-lettertype"/>
    <w:link w:val="Citaat"/>
    <w:uiPriority w:val="29"/>
    <w:rsid w:val="00454707"/>
    <w:rPr>
      <w:i/>
      <w:iCs/>
      <w:color w:val="000000" w:themeColor="text1"/>
    </w:rPr>
  </w:style>
  <w:style w:type="paragraph" w:styleId="Duidelijkcitaat">
    <w:name w:val="Intense Quote"/>
    <w:basedOn w:val="Standaard"/>
    <w:next w:val="Standaard"/>
    <w:link w:val="DuidelijkcitaatChar"/>
    <w:uiPriority w:val="30"/>
    <w:qFormat/>
    <w:rsid w:val="0045470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54707"/>
    <w:rPr>
      <w:b/>
      <w:bCs/>
      <w:i/>
      <w:iCs/>
      <w:color w:val="4F81BD" w:themeColor="accent1"/>
    </w:rPr>
  </w:style>
  <w:style w:type="character" w:styleId="Subtielebenadrukking">
    <w:name w:val="Subtle Emphasis"/>
    <w:basedOn w:val="Standaardalinea-lettertype"/>
    <w:uiPriority w:val="19"/>
    <w:qFormat/>
    <w:rsid w:val="00454707"/>
    <w:rPr>
      <w:i/>
      <w:iCs/>
      <w:color w:val="808080" w:themeColor="text1" w:themeTint="7F"/>
    </w:rPr>
  </w:style>
  <w:style w:type="character" w:styleId="Intensievebenadrukking">
    <w:name w:val="Intense Emphasis"/>
    <w:basedOn w:val="Standaardalinea-lettertype"/>
    <w:uiPriority w:val="21"/>
    <w:qFormat/>
    <w:rsid w:val="00454707"/>
    <w:rPr>
      <w:b/>
      <w:bCs/>
      <w:i/>
      <w:iCs/>
      <w:color w:val="4F81BD" w:themeColor="accent1"/>
    </w:rPr>
  </w:style>
  <w:style w:type="character" w:styleId="Subtieleverwijzing">
    <w:name w:val="Subtle Reference"/>
    <w:basedOn w:val="Standaardalinea-lettertype"/>
    <w:uiPriority w:val="31"/>
    <w:qFormat/>
    <w:rsid w:val="00454707"/>
    <w:rPr>
      <w:smallCaps/>
      <w:color w:val="C0504D" w:themeColor="accent2"/>
      <w:u w:val="single"/>
    </w:rPr>
  </w:style>
  <w:style w:type="character" w:styleId="Intensieveverwijzing">
    <w:name w:val="Intense Reference"/>
    <w:basedOn w:val="Standaardalinea-lettertype"/>
    <w:uiPriority w:val="32"/>
    <w:qFormat/>
    <w:rsid w:val="00454707"/>
    <w:rPr>
      <w:b/>
      <w:bCs/>
      <w:smallCaps/>
      <w:color w:val="C0504D" w:themeColor="accent2"/>
      <w:spacing w:val="5"/>
      <w:u w:val="single"/>
    </w:rPr>
  </w:style>
  <w:style w:type="character" w:styleId="Titelvanboek">
    <w:name w:val="Book Title"/>
    <w:basedOn w:val="Standaardalinea-lettertype"/>
    <w:uiPriority w:val="33"/>
    <w:qFormat/>
    <w:rsid w:val="00454707"/>
    <w:rPr>
      <w:b/>
      <w:bCs/>
      <w:smallCaps/>
      <w:spacing w:val="5"/>
    </w:rPr>
  </w:style>
  <w:style w:type="paragraph" w:styleId="Kopvaninhoudsopgave">
    <w:name w:val="TOC Heading"/>
    <w:basedOn w:val="Kop1"/>
    <w:next w:val="Standaard"/>
    <w:uiPriority w:val="39"/>
    <w:unhideWhenUsed/>
    <w:qFormat/>
    <w:rsid w:val="00454707"/>
    <w:pPr>
      <w:outlineLvl w:val="9"/>
    </w:pPr>
  </w:style>
  <w:style w:type="paragraph" w:customStyle="1" w:styleId="alineaRIVM">
    <w:name w:val="alinea_RIVM"/>
    <w:basedOn w:val="Standaard"/>
    <w:qFormat/>
    <w:rsid w:val="004007E4"/>
    <w:pPr>
      <w:spacing w:after="200"/>
    </w:pPr>
  </w:style>
  <w:style w:type="paragraph" w:customStyle="1" w:styleId="Kop1RIVM">
    <w:name w:val="Kop1_RIVM"/>
    <w:basedOn w:val="alineaRIVM"/>
    <w:next w:val="alineaRIVM"/>
    <w:qFormat/>
    <w:rsid w:val="004007E4"/>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4007E4"/>
    <w:pPr>
      <w:keepNext/>
      <w:spacing w:before="60" w:after="0" w:line="276" w:lineRule="auto"/>
      <w:outlineLvl w:val="1"/>
    </w:pPr>
    <w:rPr>
      <w:b/>
      <w:color w:val="548DD4" w:themeColor="text2" w:themeTint="99"/>
      <w:sz w:val="22"/>
    </w:rPr>
  </w:style>
  <w:style w:type="paragraph" w:customStyle="1" w:styleId="KopjeArboVeterinairZwangerschap">
    <w:name w:val="Kopje_Arbo_Veterinair_Zwangerschap"/>
    <w:basedOn w:val="alineaRIVM"/>
    <w:next w:val="alineaRIVMArboVetZwang"/>
    <w:qFormat/>
    <w:rsid w:val="004007E4"/>
    <w:pPr>
      <w:keepNext/>
      <w:spacing w:after="0"/>
      <w:ind w:left="284"/>
    </w:pPr>
    <w:rPr>
      <w:b/>
      <w:spacing w:val="-4"/>
    </w:rPr>
  </w:style>
  <w:style w:type="paragraph" w:customStyle="1" w:styleId="Kop3RIVM">
    <w:name w:val="Kop3_RIVM"/>
    <w:basedOn w:val="alineaRIVM"/>
    <w:next w:val="alineaRIVM"/>
    <w:qFormat/>
    <w:rsid w:val="004007E4"/>
    <w:pPr>
      <w:keepNext/>
      <w:spacing w:after="0" w:line="276" w:lineRule="auto"/>
      <w:outlineLvl w:val="2"/>
    </w:pPr>
    <w:rPr>
      <w:b/>
      <w:color w:val="95B3D7" w:themeColor="accent1" w:themeTint="99"/>
    </w:rPr>
  </w:style>
  <w:style w:type="paragraph" w:customStyle="1" w:styleId="opsommingRIVM">
    <w:name w:val="opsomming_RIVM"/>
    <w:basedOn w:val="alineaRIVM"/>
    <w:qFormat/>
    <w:rsid w:val="004007E4"/>
    <w:pPr>
      <w:numPr>
        <w:numId w:val="1"/>
      </w:numPr>
      <w:ind w:left="284" w:hanging="284"/>
      <w:contextualSpacing/>
    </w:pPr>
    <w:rPr>
      <w:lang w:val="la-Latn"/>
    </w:rPr>
  </w:style>
  <w:style w:type="paragraph" w:customStyle="1" w:styleId="alineaRIVMArboVetZwang">
    <w:name w:val="alinea_RIVM_Arbo_Vet_Zwang"/>
    <w:basedOn w:val="alineaRIVM"/>
    <w:qFormat/>
    <w:rsid w:val="004007E4"/>
    <w:pPr>
      <w:ind w:left="284" w:right="567"/>
    </w:pPr>
  </w:style>
  <w:style w:type="paragraph" w:styleId="Ballontekst">
    <w:name w:val="Balloon Text"/>
    <w:basedOn w:val="Standaard"/>
    <w:link w:val="BallontekstChar"/>
    <w:uiPriority w:val="99"/>
    <w:semiHidden/>
    <w:unhideWhenUsed/>
    <w:rsid w:val="00400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7E4"/>
    <w:rPr>
      <w:rFonts w:ascii="Tahoma" w:eastAsia="Times New Roman" w:hAnsi="Tahoma" w:cs="Tahoma"/>
      <w:sz w:val="16"/>
      <w:szCs w:val="16"/>
      <w:lang w:eastAsia="nl-NL"/>
    </w:rPr>
  </w:style>
  <w:style w:type="paragraph" w:styleId="Normaalweb">
    <w:name w:val="Normal (Web)"/>
    <w:basedOn w:val="Standaard"/>
    <w:uiPriority w:val="99"/>
    <w:unhideWhenUsed/>
    <w:rsid w:val="00873FA0"/>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uiPriority w:val="99"/>
    <w:semiHidden/>
    <w:unhideWhenUsed/>
    <w:rsid w:val="004A1D5E"/>
    <w:rPr>
      <w:sz w:val="16"/>
      <w:szCs w:val="16"/>
    </w:rPr>
  </w:style>
  <w:style w:type="paragraph" w:styleId="Tekstopmerking">
    <w:name w:val="annotation text"/>
    <w:basedOn w:val="Standaard"/>
    <w:link w:val="TekstopmerkingChar"/>
    <w:uiPriority w:val="99"/>
    <w:semiHidden/>
    <w:unhideWhenUsed/>
    <w:rsid w:val="004A1D5E"/>
  </w:style>
  <w:style w:type="character" w:customStyle="1" w:styleId="TekstopmerkingChar">
    <w:name w:val="Tekst opmerking Char"/>
    <w:basedOn w:val="Standaardalinea-lettertype"/>
    <w:link w:val="Tekstopmerking"/>
    <w:uiPriority w:val="99"/>
    <w:semiHidden/>
    <w:rsid w:val="004A1D5E"/>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A1D5E"/>
    <w:rPr>
      <w:b/>
      <w:bCs/>
    </w:rPr>
  </w:style>
  <w:style w:type="character" w:customStyle="1" w:styleId="OnderwerpvanopmerkingChar">
    <w:name w:val="Onderwerp van opmerking Char"/>
    <w:basedOn w:val="TekstopmerkingChar"/>
    <w:link w:val="Onderwerpvanopmerking"/>
    <w:uiPriority w:val="99"/>
    <w:semiHidden/>
    <w:rsid w:val="004A1D5E"/>
    <w:rPr>
      <w:rFonts w:ascii="Verdana" w:eastAsia="Times New Roman" w:hAnsi="Verdana"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007E4"/>
    <w:pPr>
      <w:spacing w:after="0" w:line="240" w:lineRule="auto"/>
    </w:pPr>
    <w:rPr>
      <w:rFonts w:ascii="Verdana" w:eastAsia="Times New Roman" w:hAnsi="Verdana" w:cs="Times New Roman"/>
      <w:sz w:val="20"/>
      <w:szCs w:val="20"/>
      <w:lang w:eastAsia="nl-NL"/>
    </w:rPr>
  </w:style>
  <w:style w:type="paragraph" w:styleId="Kop1">
    <w:name w:val="heading 1"/>
    <w:basedOn w:val="Standaard"/>
    <w:next w:val="Standaard"/>
    <w:link w:val="Kop1Char"/>
    <w:uiPriority w:val="9"/>
    <w:qFormat/>
    <w:rsid w:val="00454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4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5470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5470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5470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5470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45470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454707"/>
    <w:pPr>
      <w:keepNext/>
      <w:keepLines/>
      <w:spacing w:before="200"/>
      <w:outlineLvl w:val="7"/>
    </w:pPr>
    <w:rPr>
      <w:rFonts w:asciiTheme="majorHAnsi" w:eastAsiaTheme="majorEastAsia" w:hAnsiTheme="majorHAnsi" w:cstheme="majorBidi"/>
      <w:color w:val="4F81BD" w:themeColor="accent1"/>
    </w:rPr>
  </w:style>
  <w:style w:type="paragraph" w:styleId="Kop9">
    <w:name w:val="heading 9"/>
    <w:basedOn w:val="Standaard"/>
    <w:next w:val="Standaard"/>
    <w:link w:val="Kop9Char"/>
    <w:uiPriority w:val="9"/>
    <w:unhideWhenUsed/>
    <w:qFormat/>
    <w:rsid w:val="004547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70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547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5470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5470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5470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5470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5470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5470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5470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454707"/>
    <w:rPr>
      <w:b/>
      <w:bCs/>
      <w:color w:val="4F81BD" w:themeColor="accent1"/>
      <w:sz w:val="18"/>
      <w:szCs w:val="18"/>
    </w:rPr>
  </w:style>
  <w:style w:type="paragraph" w:styleId="Titel">
    <w:name w:val="Title"/>
    <w:basedOn w:val="Standaard"/>
    <w:next w:val="Standaard"/>
    <w:link w:val="TitelChar"/>
    <w:uiPriority w:val="10"/>
    <w:qFormat/>
    <w:rsid w:val="00454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470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54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5470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54707"/>
    <w:rPr>
      <w:b/>
      <w:bCs/>
    </w:rPr>
  </w:style>
  <w:style w:type="character" w:styleId="Nadruk">
    <w:name w:val="Emphasis"/>
    <w:basedOn w:val="Standaardalinea-lettertype"/>
    <w:uiPriority w:val="20"/>
    <w:qFormat/>
    <w:rsid w:val="00454707"/>
    <w:rPr>
      <w:i/>
      <w:iCs/>
    </w:rPr>
  </w:style>
  <w:style w:type="paragraph" w:styleId="Geenafstand">
    <w:name w:val="No Spacing"/>
    <w:uiPriority w:val="1"/>
    <w:qFormat/>
    <w:rsid w:val="00454707"/>
    <w:pPr>
      <w:spacing w:after="0" w:line="240" w:lineRule="auto"/>
    </w:pPr>
  </w:style>
  <w:style w:type="paragraph" w:styleId="Lijstalinea">
    <w:name w:val="List Paragraph"/>
    <w:basedOn w:val="Standaard"/>
    <w:uiPriority w:val="34"/>
    <w:qFormat/>
    <w:rsid w:val="00454707"/>
    <w:pPr>
      <w:ind w:left="720"/>
      <w:contextualSpacing/>
    </w:pPr>
  </w:style>
  <w:style w:type="paragraph" w:styleId="Citaat">
    <w:name w:val="Quote"/>
    <w:basedOn w:val="Standaard"/>
    <w:next w:val="Standaard"/>
    <w:link w:val="CitaatChar"/>
    <w:uiPriority w:val="29"/>
    <w:qFormat/>
    <w:rsid w:val="00454707"/>
    <w:rPr>
      <w:i/>
      <w:iCs/>
      <w:color w:val="000000" w:themeColor="text1"/>
    </w:rPr>
  </w:style>
  <w:style w:type="character" w:customStyle="1" w:styleId="CitaatChar">
    <w:name w:val="Citaat Char"/>
    <w:basedOn w:val="Standaardalinea-lettertype"/>
    <w:link w:val="Citaat"/>
    <w:uiPriority w:val="29"/>
    <w:rsid w:val="00454707"/>
    <w:rPr>
      <w:i/>
      <w:iCs/>
      <w:color w:val="000000" w:themeColor="text1"/>
    </w:rPr>
  </w:style>
  <w:style w:type="paragraph" w:styleId="Duidelijkcitaat">
    <w:name w:val="Intense Quote"/>
    <w:basedOn w:val="Standaard"/>
    <w:next w:val="Standaard"/>
    <w:link w:val="DuidelijkcitaatChar"/>
    <w:uiPriority w:val="30"/>
    <w:qFormat/>
    <w:rsid w:val="0045470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54707"/>
    <w:rPr>
      <w:b/>
      <w:bCs/>
      <w:i/>
      <w:iCs/>
      <w:color w:val="4F81BD" w:themeColor="accent1"/>
    </w:rPr>
  </w:style>
  <w:style w:type="character" w:styleId="Subtielebenadrukking">
    <w:name w:val="Subtle Emphasis"/>
    <w:basedOn w:val="Standaardalinea-lettertype"/>
    <w:uiPriority w:val="19"/>
    <w:qFormat/>
    <w:rsid w:val="00454707"/>
    <w:rPr>
      <w:i/>
      <w:iCs/>
      <w:color w:val="808080" w:themeColor="text1" w:themeTint="7F"/>
    </w:rPr>
  </w:style>
  <w:style w:type="character" w:styleId="Intensievebenadrukking">
    <w:name w:val="Intense Emphasis"/>
    <w:basedOn w:val="Standaardalinea-lettertype"/>
    <w:uiPriority w:val="21"/>
    <w:qFormat/>
    <w:rsid w:val="00454707"/>
    <w:rPr>
      <w:b/>
      <w:bCs/>
      <w:i/>
      <w:iCs/>
      <w:color w:val="4F81BD" w:themeColor="accent1"/>
    </w:rPr>
  </w:style>
  <w:style w:type="character" w:styleId="Subtieleverwijzing">
    <w:name w:val="Subtle Reference"/>
    <w:basedOn w:val="Standaardalinea-lettertype"/>
    <w:uiPriority w:val="31"/>
    <w:qFormat/>
    <w:rsid w:val="00454707"/>
    <w:rPr>
      <w:smallCaps/>
      <w:color w:val="C0504D" w:themeColor="accent2"/>
      <w:u w:val="single"/>
    </w:rPr>
  </w:style>
  <w:style w:type="character" w:styleId="Intensieveverwijzing">
    <w:name w:val="Intense Reference"/>
    <w:basedOn w:val="Standaardalinea-lettertype"/>
    <w:uiPriority w:val="32"/>
    <w:qFormat/>
    <w:rsid w:val="00454707"/>
    <w:rPr>
      <w:b/>
      <w:bCs/>
      <w:smallCaps/>
      <w:color w:val="C0504D" w:themeColor="accent2"/>
      <w:spacing w:val="5"/>
      <w:u w:val="single"/>
    </w:rPr>
  </w:style>
  <w:style w:type="character" w:styleId="Titelvanboek">
    <w:name w:val="Book Title"/>
    <w:basedOn w:val="Standaardalinea-lettertype"/>
    <w:uiPriority w:val="33"/>
    <w:qFormat/>
    <w:rsid w:val="00454707"/>
    <w:rPr>
      <w:b/>
      <w:bCs/>
      <w:smallCaps/>
      <w:spacing w:val="5"/>
    </w:rPr>
  </w:style>
  <w:style w:type="paragraph" w:styleId="Kopvaninhoudsopgave">
    <w:name w:val="TOC Heading"/>
    <w:basedOn w:val="Kop1"/>
    <w:next w:val="Standaard"/>
    <w:uiPriority w:val="39"/>
    <w:unhideWhenUsed/>
    <w:qFormat/>
    <w:rsid w:val="00454707"/>
    <w:pPr>
      <w:outlineLvl w:val="9"/>
    </w:pPr>
  </w:style>
  <w:style w:type="paragraph" w:customStyle="1" w:styleId="alineaRIVM">
    <w:name w:val="alinea_RIVM"/>
    <w:basedOn w:val="Standaard"/>
    <w:qFormat/>
    <w:rsid w:val="004007E4"/>
    <w:pPr>
      <w:spacing w:after="200"/>
    </w:pPr>
  </w:style>
  <w:style w:type="paragraph" w:customStyle="1" w:styleId="Kop1RIVM">
    <w:name w:val="Kop1_RIVM"/>
    <w:basedOn w:val="alineaRIVM"/>
    <w:next w:val="alineaRIVM"/>
    <w:qFormat/>
    <w:rsid w:val="004007E4"/>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4007E4"/>
    <w:pPr>
      <w:keepNext/>
      <w:spacing w:before="60" w:after="0" w:line="276" w:lineRule="auto"/>
      <w:outlineLvl w:val="1"/>
    </w:pPr>
    <w:rPr>
      <w:b/>
      <w:color w:val="548DD4" w:themeColor="text2" w:themeTint="99"/>
      <w:sz w:val="22"/>
    </w:rPr>
  </w:style>
  <w:style w:type="paragraph" w:customStyle="1" w:styleId="KopjeArboVeterinairZwangerschap">
    <w:name w:val="Kopje_Arbo_Veterinair_Zwangerschap"/>
    <w:basedOn w:val="alineaRIVM"/>
    <w:next w:val="alineaRIVMArboVetZwang"/>
    <w:qFormat/>
    <w:rsid w:val="004007E4"/>
    <w:pPr>
      <w:keepNext/>
      <w:spacing w:after="0"/>
      <w:ind w:left="284"/>
    </w:pPr>
    <w:rPr>
      <w:b/>
      <w:spacing w:val="-4"/>
    </w:rPr>
  </w:style>
  <w:style w:type="paragraph" w:customStyle="1" w:styleId="Kop3RIVM">
    <w:name w:val="Kop3_RIVM"/>
    <w:basedOn w:val="alineaRIVM"/>
    <w:next w:val="alineaRIVM"/>
    <w:qFormat/>
    <w:rsid w:val="004007E4"/>
    <w:pPr>
      <w:keepNext/>
      <w:spacing w:after="0" w:line="276" w:lineRule="auto"/>
      <w:outlineLvl w:val="2"/>
    </w:pPr>
    <w:rPr>
      <w:b/>
      <w:color w:val="95B3D7" w:themeColor="accent1" w:themeTint="99"/>
    </w:rPr>
  </w:style>
  <w:style w:type="paragraph" w:customStyle="1" w:styleId="opsommingRIVM">
    <w:name w:val="opsomming_RIVM"/>
    <w:basedOn w:val="alineaRIVM"/>
    <w:qFormat/>
    <w:rsid w:val="004007E4"/>
    <w:pPr>
      <w:numPr>
        <w:numId w:val="1"/>
      </w:numPr>
      <w:ind w:left="284" w:hanging="284"/>
      <w:contextualSpacing/>
    </w:pPr>
    <w:rPr>
      <w:lang w:val="la-Latn"/>
    </w:rPr>
  </w:style>
  <w:style w:type="paragraph" w:customStyle="1" w:styleId="alineaRIVMArboVetZwang">
    <w:name w:val="alinea_RIVM_Arbo_Vet_Zwang"/>
    <w:basedOn w:val="alineaRIVM"/>
    <w:qFormat/>
    <w:rsid w:val="004007E4"/>
    <w:pPr>
      <w:ind w:left="284" w:right="567"/>
    </w:pPr>
  </w:style>
  <w:style w:type="paragraph" w:styleId="Ballontekst">
    <w:name w:val="Balloon Text"/>
    <w:basedOn w:val="Standaard"/>
    <w:link w:val="BallontekstChar"/>
    <w:uiPriority w:val="99"/>
    <w:semiHidden/>
    <w:unhideWhenUsed/>
    <w:rsid w:val="00400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7E4"/>
    <w:rPr>
      <w:rFonts w:ascii="Tahoma" w:eastAsia="Times New Roman" w:hAnsi="Tahoma" w:cs="Tahoma"/>
      <w:sz w:val="16"/>
      <w:szCs w:val="16"/>
      <w:lang w:eastAsia="nl-NL"/>
    </w:rPr>
  </w:style>
  <w:style w:type="paragraph" w:styleId="Normaalweb">
    <w:name w:val="Normal (Web)"/>
    <w:basedOn w:val="Standaard"/>
    <w:uiPriority w:val="99"/>
    <w:unhideWhenUsed/>
    <w:rsid w:val="00873FA0"/>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uiPriority w:val="99"/>
    <w:semiHidden/>
    <w:unhideWhenUsed/>
    <w:rsid w:val="004A1D5E"/>
    <w:rPr>
      <w:sz w:val="16"/>
      <w:szCs w:val="16"/>
    </w:rPr>
  </w:style>
  <w:style w:type="paragraph" w:styleId="Tekstopmerking">
    <w:name w:val="annotation text"/>
    <w:basedOn w:val="Standaard"/>
    <w:link w:val="TekstopmerkingChar"/>
    <w:uiPriority w:val="99"/>
    <w:semiHidden/>
    <w:unhideWhenUsed/>
    <w:rsid w:val="004A1D5E"/>
  </w:style>
  <w:style w:type="character" w:customStyle="1" w:styleId="TekstopmerkingChar">
    <w:name w:val="Tekst opmerking Char"/>
    <w:basedOn w:val="Standaardalinea-lettertype"/>
    <w:link w:val="Tekstopmerking"/>
    <w:uiPriority w:val="99"/>
    <w:semiHidden/>
    <w:rsid w:val="004A1D5E"/>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A1D5E"/>
    <w:rPr>
      <w:b/>
      <w:bCs/>
    </w:rPr>
  </w:style>
  <w:style w:type="character" w:customStyle="1" w:styleId="OnderwerpvanopmerkingChar">
    <w:name w:val="Onderwerp van opmerking Char"/>
    <w:basedOn w:val="TekstopmerkingChar"/>
    <w:link w:val="Onderwerpvanopmerking"/>
    <w:uiPriority w:val="99"/>
    <w:semiHidden/>
    <w:rsid w:val="004A1D5E"/>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A5EA1A5E</Template>
  <TotalTime>0</TotalTime>
  <Pages>1</Pages>
  <Words>164</Words>
  <Characters>906</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SSC-Campus</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den Bosch - Senden</dc:creator>
  <cp:lastModifiedBy>Loon van, Janny</cp:lastModifiedBy>
  <cp:revision>2</cp:revision>
  <dcterms:created xsi:type="dcterms:W3CDTF">2018-09-07T08:14:00Z</dcterms:created>
  <dcterms:modified xsi:type="dcterms:W3CDTF">2018-09-07T08:14:00Z</dcterms:modified>
</cp:coreProperties>
</file>