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B2B9" w14:textId="77777777" w:rsidR="00A64FD7" w:rsidRPr="00D81605" w:rsidRDefault="0005530C" w:rsidP="0005530C">
      <w:pPr>
        <w:pStyle w:val="Kop1"/>
      </w:pPr>
      <w:r w:rsidRPr="00D81605">
        <w:t>Procedure inning contributiegelden NVMM</w:t>
      </w:r>
    </w:p>
    <w:p w14:paraId="33822944" w14:textId="77777777" w:rsidR="0005530C" w:rsidRPr="00D81605" w:rsidRDefault="0005530C"/>
    <w:p w14:paraId="758379E7" w14:textId="77777777" w:rsidR="00EA32D8" w:rsidRPr="00EA32D8" w:rsidRDefault="00EA32D8" w:rsidP="00EA32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A32D8">
        <w:rPr>
          <w:rFonts w:eastAsia="Times New Roman" w:cstheme="minorHAnsi"/>
          <w:sz w:val="24"/>
          <w:szCs w:val="24"/>
          <w:lang w:eastAsia="nl-NL"/>
        </w:rPr>
        <w:t>Een verzoek tot betaling van contributie (</w:t>
      </w:r>
      <w:r w:rsidRPr="00EA32D8">
        <w:rPr>
          <w:rFonts w:eastAsia="Times New Roman" w:cstheme="minorHAnsi"/>
          <w:sz w:val="24"/>
          <w:szCs w:val="24"/>
          <w:bdr w:val="none" w:sz="0" w:space="0" w:color="auto" w:frame="1"/>
          <w:lang w:eastAsia="nl-NL"/>
        </w:rPr>
        <w:t>via automatische incasso) </w:t>
      </w:r>
      <w:r w:rsidRPr="00EA32D8">
        <w:rPr>
          <w:rFonts w:eastAsia="Times New Roman" w:cstheme="minorHAnsi"/>
          <w:sz w:val="24"/>
          <w:szCs w:val="24"/>
          <w:lang w:eastAsia="nl-NL"/>
        </w:rPr>
        <w:t>gaat uit in het eerste kwartaal van een jaar, met een betaaltermijn van 14 dagen. </w:t>
      </w:r>
      <w:r w:rsidRPr="00EA32D8">
        <w:rPr>
          <w:rFonts w:eastAsia="Times New Roman" w:cstheme="minorHAnsi"/>
          <w:sz w:val="24"/>
          <w:szCs w:val="24"/>
          <w:bdr w:val="none" w:sz="0" w:space="0" w:color="auto" w:frame="1"/>
          <w:lang w:eastAsia="nl-NL"/>
        </w:rPr>
        <w:t>Als u zelf het bedrag over wil maken wordt 6 euro aan administratiekosten in rekening gebracht. Dit bedrag wordt jaarlijks geïndexeerd.</w:t>
      </w:r>
    </w:p>
    <w:p w14:paraId="4FE88602" w14:textId="77777777" w:rsidR="00EA32D8" w:rsidRPr="00EA32D8" w:rsidRDefault="00EA32D8" w:rsidP="00EA32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A32D8">
        <w:rPr>
          <w:rFonts w:eastAsia="Times New Roman" w:cstheme="minorHAnsi"/>
          <w:sz w:val="24"/>
          <w:szCs w:val="24"/>
          <w:lang w:eastAsia="nl-NL"/>
        </w:rPr>
        <w:t> </w:t>
      </w:r>
    </w:p>
    <w:p w14:paraId="2669D491" w14:textId="77777777" w:rsidR="00EA32D8" w:rsidRPr="00EA32D8" w:rsidRDefault="00EA32D8" w:rsidP="00EA32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A32D8">
        <w:rPr>
          <w:rFonts w:eastAsia="Times New Roman" w:cstheme="minorHAnsi"/>
          <w:sz w:val="24"/>
          <w:szCs w:val="24"/>
          <w:bdr w:val="none" w:sz="0" w:space="0" w:color="auto" w:frame="1"/>
          <w:lang w:eastAsia="nl-NL"/>
        </w:rPr>
        <w:t>Als</w:t>
      </w:r>
      <w:r w:rsidRPr="00EA32D8">
        <w:rPr>
          <w:rFonts w:eastAsia="Times New Roman" w:cstheme="minorHAnsi"/>
          <w:sz w:val="24"/>
          <w:szCs w:val="24"/>
          <w:lang w:eastAsia="nl-NL"/>
        </w:rPr>
        <w:t> de contributie niet tijdig is betaald, ontvangt het betreffende lid</w:t>
      </w:r>
    </w:p>
    <w:p w14:paraId="450C9059" w14:textId="77777777" w:rsidR="00EA32D8" w:rsidRPr="00EA32D8" w:rsidRDefault="00EA32D8" w:rsidP="00EA32D8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sz w:val="24"/>
          <w:szCs w:val="24"/>
          <w:lang w:eastAsia="nl-NL"/>
        </w:rPr>
      </w:pPr>
      <w:r w:rsidRPr="00EA32D8">
        <w:rPr>
          <w:rFonts w:eastAsia="Times New Roman" w:cstheme="minorHAnsi"/>
          <w:sz w:val="24"/>
          <w:szCs w:val="24"/>
          <w:bdr w:val="none" w:sz="0" w:space="0" w:color="auto" w:frame="1"/>
          <w:lang w:eastAsia="nl-NL"/>
        </w:rPr>
        <w:t>na 30 dagen een 1</w:t>
      </w:r>
      <w:r w:rsidRPr="00EA32D8">
        <w:rPr>
          <w:rFonts w:eastAsia="Times New Roman" w:cstheme="minorHAnsi"/>
          <w:sz w:val="24"/>
          <w:szCs w:val="24"/>
          <w:bdr w:val="none" w:sz="0" w:space="0" w:color="auto" w:frame="1"/>
          <w:vertAlign w:val="superscript"/>
          <w:lang w:eastAsia="nl-NL"/>
        </w:rPr>
        <w:t>e</w:t>
      </w:r>
      <w:r w:rsidRPr="00EA32D8">
        <w:rPr>
          <w:rFonts w:eastAsia="Times New Roman" w:cstheme="minorHAnsi"/>
          <w:sz w:val="24"/>
          <w:szCs w:val="24"/>
          <w:bdr w:val="none" w:sz="0" w:space="0" w:color="auto" w:frame="1"/>
          <w:lang w:eastAsia="nl-NL"/>
        </w:rPr>
        <w:t> herinnering (met 7 dagen betaaltermijn)</w:t>
      </w:r>
    </w:p>
    <w:p w14:paraId="0E0A7FBA" w14:textId="77777777" w:rsidR="00EA32D8" w:rsidRPr="00EA32D8" w:rsidRDefault="00EA32D8" w:rsidP="00EA32D8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sz w:val="24"/>
          <w:szCs w:val="24"/>
          <w:lang w:eastAsia="nl-NL"/>
        </w:rPr>
      </w:pPr>
      <w:r w:rsidRPr="00EA32D8">
        <w:rPr>
          <w:rFonts w:eastAsia="Times New Roman" w:cstheme="minorHAnsi"/>
          <w:sz w:val="24"/>
          <w:szCs w:val="24"/>
          <w:bdr w:val="none" w:sz="0" w:space="0" w:color="auto" w:frame="1"/>
          <w:lang w:eastAsia="nl-NL"/>
        </w:rPr>
        <w:t>30 dagen na deze herinnering een aanmaning (7 dagen betaaltermijn). Bij deze  aanmaning wordt gewaarschuwd dat bij niet-tijdige betaling er een opslag van EUR 100,- wordt geheven voor administratiekosten.</w:t>
      </w:r>
    </w:p>
    <w:p w14:paraId="43D2AA6F" w14:textId="77777777" w:rsidR="00EA32D8" w:rsidRPr="00EA32D8" w:rsidRDefault="00EA32D8" w:rsidP="00EA32D8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sz w:val="24"/>
          <w:szCs w:val="24"/>
          <w:lang w:eastAsia="nl-NL"/>
        </w:rPr>
      </w:pPr>
      <w:r w:rsidRPr="00EA32D8">
        <w:rPr>
          <w:rFonts w:eastAsia="Times New Roman" w:cstheme="minorHAnsi"/>
          <w:sz w:val="24"/>
          <w:szCs w:val="24"/>
          <w:bdr w:val="none" w:sz="0" w:space="0" w:color="auto" w:frame="1"/>
          <w:lang w:eastAsia="nl-NL"/>
        </w:rPr>
        <w:t>30 dagen na deze aanmaning de derde betalingsherinnering (sommatie, inclusief opslag). Het lid ontvangt deze aanmaning per post en per mail. Hierbij zal telefonisch contact worden opgenomen dat deze 3</w:t>
      </w:r>
      <w:r w:rsidRPr="00EA32D8">
        <w:rPr>
          <w:rFonts w:eastAsia="Times New Roman" w:cstheme="minorHAnsi"/>
          <w:sz w:val="24"/>
          <w:szCs w:val="24"/>
          <w:bdr w:val="none" w:sz="0" w:space="0" w:color="auto" w:frame="1"/>
          <w:vertAlign w:val="superscript"/>
          <w:lang w:eastAsia="nl-NL"/>
        </w:rPr>
        <w:t>e</w:t>
      </w:r>
      <w:r w:rsidRPr="00EA32D8">
        <w:rPr>
          <w:rFonts w:eastAsia="Times New Roman" w:cstheme="minorHAnsi"/>
          <w:sz w:val="24"/>
          <w:szCs w:val="24"/>
          <w:bdr w:val="none" w:sz="0" w:space="0" w:color="auto" w:frame="1"/>
          <w:lang w:eastAsia="nl-NL"/>
        </w:rPr>
        <w:t> aanmaning eraan komt, met de consequenties. </w:t>
      </w:r>
    </w:p>
    <w:p w14:paraId="2A092338" w14:textId="77777777" w:rsidR="00EA32D8" w:rsidRDefault="00EA32D8" w:rsidP="00EA32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03E13015" w14:textId="3FCCACAC" w:rsidR="00EA32D8" w:rsidRPr="00EA32D8" w:rsidRDefault="00EA32D8" w:rsidP="00EA32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A32D8">
        <w:rPr>
          <w:rFonts w:eastAsia="Times New Roman" w:cstheme="minorHAnsi"/>
          <w:sz w:val="24"/>
          <w:szCs w:val="24"/>
          <w:lang w:eastAsia="nl-NL"/>
        </w:rPr>
        <w:t>Als de laatste aanmaning niet binnen 7 dagen betaald wordt, </w:t>
      </w:r>
      <w:r w:rsidRPr="00EA32D8">
        <w:rPr>
          <w:rFonts w:eastAsia="Times New Roman" w:cstheme="minorHAnsi"/>
          <w:sz w:val="24"/>
          <w:szCs w:val="24"/>
          <w:bdr w:val="none" w:sz="0" w:space="0" w:color="auto" w:frame="1"/>
          <w:lang w:eastAsia="nl-NL"/>
        </w:rPr>
        <w:t>zegt het bestuur het lidmaatschap op</w:t>
      </w:r>
      <w:r w:rsidRPr="00EA32D8">
        <w:rPr>
          <w:rFonts w:eastAsia="Times New Roman" w:cstheme="minorHAnsi"/>
          <w:sz w:val="24"/>
          <w:szCs w:val="24"/>
          <w:lang w:eastAsia="nl-NL"/>
        </w:rPr>
        <w:t>. Opzegging van het lidmaatschap van de NVMM betekent voor artsen-microbioloog automatisch ook dat zij geen aangeslotene bij de Federatie Medisch Specialisten meer zijn.</w:t>
      </w:r>
    </w:p>
    <w:p w14:paraId="64339A67" w14:textId="73201EFB" w:rsidR="00EA32D8" w:rsidRPr="00EA32D8" w:rsidRDefault="00EA32D8" w:rsidP="00EA32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A32D8">
        <w:rPr>
          <w:rFonts w:eastAsia="Times New Roman" w:cstheme="minorHAnsi"/>
          <w:sz w:val="24"/>
          <w:szCs w:val="24"/>
          <w:lang w:eastAsia="nl-NL"/>
        </w:rPr>
        <w:t>Het contributieverzoek wordt verstuurd naar het bij de NVMM bekende adres; leden dienen adreswijzigingen door te geven aan </w:t>
      </w:r>
      <w:hyperlink r:id="rId7" w:history="1">
        <w:r w:rsidRPr="00EA32D8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nl-NL"/>
          </w:rPr>
          <w:t>secretariaat@nvmm.nl</w:t>
        </w:r>
      </w:hyperlink>
      <w:r w:rsidRPr="00EA32D8">
        <w:rPr>
          <w:rFonts w:eastAsia="Times New Roman" w:cstheme="minorHAnsi"/>
          <w:sz w:val="24"/>
          <w:szCs w:val="24"/>
          <w:lang w:eastAsia="nl-NL"/>
        </w:rPr>
        <w:t> of deze zelf door te voeren in het</w:t>
      </w:r>
      <w:r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EA32D8">
        <w:rPr>
          <w:rFonts w:eastAsia="Times New Roman" w:cstheme="minorHAnsi"/>
          <w:sz w:val="24"/>
          <w:szCs w:val="24"/>
          <w:lang w:eastAsia="nl-NL"/>
        </w:rPr>
        <w:t>ledenprofiel op de NVMM-website.</w:t>
      </w:r>
    </w:p>
    <w:p w14:paraId="2AB75C60" w14:textId="77777777" w:rsidR="00EA32D8" w:rsidRPr="00EA32D8" w:rsidRDefault="00EA32D8" w:rsidP="00EA32D8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242424"/>
          <w:lang w:eastAsia="nl-NL"/>
        </w:rPr>
      </w:pPr>
      <w:r w:rsidRPr="00EA32D8">
        <w:rPr>
          <w:rFonts w:ascii="Calibri" w:eastAsia="Times New Roman" w:hAnsi="Calibri" w:cs="Calibri"/>
          <w:color w:val="242424"/>
          <w:bdr w:val="none" w:sz="0" w:space="0" w:color="auto" w:frame="1"/>
          <w:lang w:eastAsia="nl-NL"/>
        </w:rPr>
        <w:t> </w:t>
      </w:r>
    </w:p>
    <w:p w14:paraId="650BDF7B" w14:textId="1CD6BFA9" w:rsidR="008428FE" w:rsidRPr="0005530C" w:rsidRDefault="008428FE" w:rsidP="00EA32D8">
      <w:pPr>
        <w:pStyle w:val="Geenafstand"/>
      </w:pPr>
    </w:p>
    <w:sectPr w:rsidR="008428FE" w:rsidRPr="0005530C" w:rsidSect="00A73B9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CC29" w14:textId="77777777" w:rsidR="004A6980" w:rsidRDefault="004A6980" w:rsidP="0005530C">
      <w:pPr>
        <w:spacing w:after="0" w:line="240" w:lineRule="auto"/>
      </w:pPr>
      <w:r>
        <w:separator/>
      </w:r>
    </w:p>
  </w:endnote>
  <w:endnote w:type="continuationSeparator" w:id="0">
    <w:p w14:paraId="1DE37831" w14:textId="77777777" w:rsidR="004A6980" w:rsidRDefault="004A6980" w:rsidP="0005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889B" w14:textId="77777777" w:rsidR="004A6980" w:rsidRDefault="004A6980" w:rsidP="0005530C">
      <w:pPr>
        <w:spacing w:after="0" w:line="240" w:lineRule="auto"/>
      </w:pPr>
      <w:r>
        <w:separator/>
      </w:r>
    </w:p>
  </w:footnote>
  <w:footnote w:type="continuationSeparator" w:id="0">
    <w:p w14:paraId="40C30174" w14:textId="77777777" w:rsidR="004A6980" w:rsidRDefault="004A6980" w:rsidP="0005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6626" w14:textId="2BD5E801" w:rsidR="0005530C" w:rsidRPr="0005530C" w:rsidRDefault="00A73DE2">
    <w:pPr>
      <w:pStyle w:val="Koptekst"/>
      <w:rPr>
        <w:lang w:val="en-US"/>
      </w:rPr>
    </w:pPr>
    <w:r>
      <w:rPr>
        <w:lang w:val="en-US"/>
      </w:rPr>
      <w:t xml:space="preserve">DB NVMM, </w:t>
    </w:r>
    <w:r w:rsidR="00EA32D8">
      <w:rPr>
        <w:lang w:val="en-US"/>
      </w:rPr>
      <w:t>22-4</w:t>
    </w:r>
    <w:r w:rsidR="00E347BD">
      <w:rPr>
        <w:lang w:val="en-US"/>
      </w:rPr>
      <w:t>-20</w:t>
    </w:r>
    <w:r w:rsidR="00EA32D8">
      <w:rPr>
        <w:lang w:val="en-US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41DF"/>
    <w:multiLevelType w:val="hybridMultilevel"/>
    <w:tmpl w:val="B2BEB7A6"/>
    <w:lvl w:ilvl="0" w:tplc="C7BAD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11D6"/>
    <w:multiLevelType w:val="hybridMultilevel"/>
    <w:tmpl w:val="05CA9106"/>
    <w:lvl w:ilvl="0" w:tplc="522267CC">
      <w:start w:val="2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E83A97D4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 w:tplc="0DF8424C">
      <w:start w:val="2"/>
      <w:numFmt w:val="decimal"/>
      <w:lvlText w:val="%3"/>
      <w:lvlJc w:val="left"/>
      <w:pPr>
        <w:ind w:left="270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516003A"/>
    <w:multiLevelType w:val="multilevel"/>
    <w:tmpl w:val="A3E8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6511416">
    <w:abstractNumId w:val="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226657">
    <w:abstractNumId w:val="0"/>
  </w:num>
  <w:num w:numId="3" w16cid:durableId="1762487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30C"/>
    <w:rsid w:val="0005530C"/>
    <w:rsid w:val="00075334"/>
    <w:rsid w:val="00146D3E"/>
    <w:rsid w:val="002C2653"/>
    <w:rsid w:val="004A6980"/>
    <w:rsid w:val="004E1A2C"/>
    <w:rsid w:val="007E6F3E"/>
    <w:rsid w:val="0082111D"/>
    <w:rsid w:val="008428FE"/>
    <w:rsid w:val="008618DE"/>
    <w:rsid w:val="00874532"/>
    <w:rsid w:val="008D7970"/>
    <w:rsid w:val="00A64FD7"/>
    <w:rsid w:val="00A73B95"/>
    <w:rsid w:val="00A73DE2"/>
    <w:rsid w:val="00B55632"/>
    <w:rsid w:val="00C449A6"/>
    <w:rsid w:val="00D81605"/>
    <w:rsid w:val="00D937BC"/>
    <w:rsid w:val="00E347BD"/>
    <w:rsid w:val="00EA32D8"/>
    <w:rsid w:val="00E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BDAB"/>
  <w15:chartTrackingRefBased/>
  <w15:docId w15:val="{89B0EB78-5251-4BA5-B8CB-5CA7132E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553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553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055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530C"/>
  </w:style>
  <w:style w:type="paragraph" w:styleId="Voettekst">
    <w:name w:val="footer"/>
    <w:basedOn w:val="Standaard"/>
    <w:link w:val="VoettekstChar"/>
    <w:uiPriority w:val="99"/>
    <w:unhideWhenUsed/>
    <w:rsid w:val="00055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530C"/>
  </w:style>
  <w:style w:type="paragraph" w:styleId="Lijstalinea">
    <w:name w:val="List Paragraph"/>
    <w:basedOn w:val="Standaard"/>
    <w:uiPriority w:val="99"/>
    <w:qFormat/>
    <w:rsid w:val="000553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Geenafstand">
    <w:name w:val="No Spacing"/>
    <w:uiPriority w:val="1"/>
    <w:qFormat/>
    <w:rsid w:val="0005530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79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79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79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79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79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797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347B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4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at@nvm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Janny van Loon - de Haan</cp:lastModifiedBy>
  <cp:revision>3</cp:revision>
  <dcterms:created xsi:type="dcterms:W3CDTF">2024-04-22T10:15:00Z</dcterms:created>
  <dcterms:modified xsi:type="dcterms:W3CDTF">2024-04-22T10:17:00Z</dcterms:modified>
</cp:coreProperties>
</file>